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B1" w:rsidRPr="00C66EFE"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r w:rsidR="00153986">
        <w:rPr>
          <w:bCs/>
          <w:color w:val="000000"/>
          <w:sz w:val="22"/>
          <w:szCs w:val="22"/>
        </w:rPr>
        <w:t xml:space="preserve">                         </w:t>
      </w:r>
    </w:p>
    <w:p w:rsidR="004B090F" w:rsidRPr="00C2118D" w:rsidRDefault="003D7FBC" w:rsidP="009B6652">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AB7F51" w:rsidRPr="009C7EB0" w:rsidRDefault="009C7EB0" w:rsidP="009C7EB0">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с одной стороны, и ________________________</w:t>
      </w:r>
      <w:r w:rsidR="00270BF4" w:rsidRPr="009C7EB0">
        <w:rPr>
          <w:sz w:val="24"/>
          <w:szCs w:val="24"/>
        </w:rPr>
        <w:t xml:space="preserve"> </w:t>
      </w:r>
      <w:r w:rsidR="002C069D" w:rsidRPr="009C7EB0">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9C7EB0">
        <w:rPr>
          <w:sz w:val="24"/>
          <w:szCs w:val="24"/>
          <w:highlight w:val="lightGray"/>
        </w:rPr>
        <w:t xml:space="preserve">по результатам </w:t>
      </w:r>
      <w:r w:rsidR="00422086" w:rsidRPr="009C7EB0">
        <w:rPr>
          <w:sz w:val="24"/>
          <w:szCs w:val="24"/>
          <w:highlight w:val="lightGray"/>
        </w:rPr>
        <w:t>проведенной</w:t>
      </w:r>
      <w:r w:rsidR="001D2676" w:rsidRPr="009C7EB0">
        <w:rPr>
          <w:sz w:val="24"/>
          <w:szCs w:val="24"/>
          <w:highlight w:val="lightGray"/>
        </w:rPr>
        <w:t xml:space="preserve"> Заказчиком </w:t>
      </w:r>
      <w:r w:rsidR="00422086" w:rsidRPr="009C7EB0">
        <w:rPr>
          <w:sz w:val="24"/>
          <w:szCs w:val="24"/>
          <w:highlight w:val="lightGray"/>
        </w:rPr>
        <w:t>конкурентной</w:t>
      </w:r>
      <w:proofErr w:type="gramEnd"/>
      <w:r w:rsidR="00422086" w:rsidRPr="009C7EB0">
        <w:rPr>
          <w:sz w:val="24"/>
          <w:szCs w:val="24"/>
          <w:highlight w:val="lightGray"/>
        </w:rPr>
        <w:t xml:space="preserve"> процедуры</w:t>
      </w:r>
      <w:r w:rsidR="00A02E92" w:rsidRPr="009C7EB0">
        <w:rPr>
          <w:sz w:val="24"/>
          <w:szCs w:val="24"/>
          <w:highlight w:val="lightGray"/>
        </w:rPr>
        <w:t xml:space="preserve"> по лоту №</w:t>
      </w:r>
      <w:r w:rsidR="003475DA" w:rsidRPr="009C7EB0">
        <w:rPr>
          <w:sz w:val="24"/>
          <w:szCs w:val="24"/>
          <w:highlight w:val="lightGray"/>
        </w:rPr>
        <w:t>_________</w:t>
      </w:r>
      <w:r w:rsidR="001D2676" w:rsidRPr="009C7EB0">
        <w:rPr>
          <w:bCs/>
          <w:sz w:val="24"/>
          <w:szCs w:val="24"/>
          <w:highlight w:val="lightGray"/>
        </w:rPr>
        <w:t>,</w:t>
      </w:r>
      <w:r w:rsidR="00221F81" w:rsidRPr="009C7EB0">
        <w:rPr>
          <w:sz w:val="24"/>
          <w:szCs w:val="24"/>
          <w:highlight w:val="lightGray"/>
        </w:rPr>
        <w:t xml:space="preserve"> и </w:t>
      </w:r>
      <w:r w:rsidR="00221F81" w:rsidRPr="009C7EB0">
        <w:rPr>
          <w:bCs/>
          <w:sz w:val="24"/>
          <w:szCs w:val="24"/>
          <w:highlight w:val="lightGray"/>
        </w:rPr>
        <w:t>на основании Протокола о результатах __________ №_______ от «___»__________ года,</w:t>
      </w:r>
      <w:r>
        <w:rPr>
          <w:bCs/>
          <w:sz w:val="24"/>
          <w:szCs w:val="24"/>
        </w:rPr>
        <w:t xml:space="preserve"> </w:t>
      </w:r>
      <w:r w:rsidR="00AB7F51" w:rsidRPr="009C7EB0">
        <w:rPr>
          <w:sz w:val="24"/>
          <w:szCs w:val="24"/>
        </w:rPr>
        <w:t xml:space="preserve">заключили настоящий </w:t>
      </w:r>
      <w:r w:rsidR="00AB4A01" w:rsidRPr="009C7EB0">
        <w:rPr>
          <w:sz w:val="24"/>
          <w:szCs w:val="24"/>
        </w:rPr>
        <w:t xml:space="preserve">договор (далее – </w:t>
      </w:r>
      <w:r w:rsidR="000B4A55" w:rsidRPr="009C7EB0">
        <w:rPr>
          <w:sz w:val="24"/>
          <w:szCs w:val="24"/>
        </w:rPr>
        <w:t>«</w:t>
      </w:r>
      <w:r w:rsidR="00AB7F51" w:rsidRPr="009C7EB0">
        <w:rPr>
          <w:sz w:val="24"/>
          <w:szCs w:val="24"/>
        </w:rPr>
        <w:t>Договор</w:t>
      </w:r>
      <w:r w:rsidR="000B4A55" w:rsidRPr="009C7EB0">
        <w:rPr>
          <w:sz w:val="24"/>
          <w:szCs w:val="24"/>
        </w:rPr>
        <w:t>»</w:t>
      </w:r>
      <w:r w:rsidR="00AB4A01" w:rsidRPr="009C7EB0">
        <w:rPr>
          <w:sz w:val="24"/>
          <w:szCs w:val="24"/>
        </w:rPr>
        <w:t>)</w:t>
      </w:r>
      <w:r w:rsidR="00AB7F51" w:rsidRPr="009C7EB0">
        <w:rPr>
          <w:sz w:val="24"/>
          <w:szCs w:val="24"/>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4D76E3">
        <w:rPr>
          <w:highlight w:val="lightGray"/>
          <w:lang w:eastAsia="en-US"/>
        </w:rPr>
        <w:t>,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любые иные </w:t>
      </w:r>
      <w:r w:rsidRPr="00C2118D">
        <w:rPr>
          <w:b w:val="0"/>
          <w:sz w:val="24"/>
          <w:szCs w:val="24"/>
          <w:lang w:eastAsia="ru-RU"/>
        </w:rPr>
        <w:lastRenderedPageBreak/>
        <w:t>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AD04FE">
      <w:pPr>
        <w:pStyle w:val="ae"/>
        <w:numPr>
          <w:ilvl w:val="1"/>
          <w:numId w:val="6"/>
        </w:numPr>
        <w:shd w:val="clear" w:color="auto" w:fill="FFFFFF"/>
        <w:tabs>
          <w:tab w:val="left" w:pos="1134"/>
        </w:tabs>
        <w:ind w:left="0" w:firstLine="142"/>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AD04FE" w:rsidRPr="00AD04FE">
        <w:rPr>
          <w:b/>
          <w:bCs/>
          <w:i/>
        </w:rPr>
        <w:t>Капитальный ремонт ограждений СП ЦЭС</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40654E" w:rsidRDefault="007066B4" w:rsidP="00C2118D">
      <w:pPr>
        <w:pStyle w:val="ae"/>
        <w:numPr>
          <w:ilvl w:val="1"/>
          <w:numId w:val="6"/>
        </w:numPr>
        <w:shd w:val="clear" w:color="auto" w:fill="FFFFFF"/>
        <w:tabs>
          <w:tab w:val="left" w:pos="1134"/>
        </w:tabs>
        <w:ind w:left="0" w:firstLine="709"/>
        <w:jc w:val="both"/>
        <w:rPr>
          <w:bCs/>
        </w:rPr>
      </w:pPr>
      <w:proofErr w:type="gramStart"/>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0040654E">
        <w:rPr>
          <w:bCs/>
        </w:rPr>
        <w:t xml:space="preserve">для нужд </w:t>
      </w:r>
      <w:r w:rsidR="009D023A" w:rsidRPr="009D023A">
        <w:t>СП «Центральные электрические сети» филиала АО «ДРСК» «Хабаровские электрические сети»</w:t>
      </w:r>
      <w:r w:rsidR="0040654E" w:rsidRPr="009D023A">
        <w:t>,</w:t>
      </w:r>
      <w:r w:rsidR="0040654E" w:rsidRPr="0040654E">
        <w:t xml:space="preserve"> расположенный по адресу </w:t>
      </w:r>
      <w:r w:rsidR="009D023A">
        <w:t>680009</w:t>
      </w:r>
      <w:r w:rsidR="0040654E" w:rsidRPr="0040654E">
        <w:t xml:space="preserve">, </w:t>
      </w:r>
      <w:r w:rsidR="009D023A">
        <w:t>Российская Федерация</w:t>
      </w:r>
      <w:r w:rsidR="0040654E" w:rsidRPr="0040654E">
        <w:t xml:space="preserve">, г. </w:t>
      </w:r>
      <w:r w:rsidR="009D023A">
        <w:t>Хабаровск</w:t>
      </w:r>
      <w:r w:rsidR="0040654E" w:rsidRPr="0040654E">
        <w:t xml:space="preserve">, ул. </w:t>
      </w:r>
      <w:r w:rsidR="009D023A">
        <w:t>Промышленная</w:t>
      </w:r>
      <w:r w:rsidR="0040654E" w:rsidRPr="0040654E">
        <w:t xml:space="preserve">, </w:t>
      </w:r>
      <w:r w:rsidR="009D023A">
        <w:t>13</w:t>
      </w:r>
      <w:r w:rsidR="0040654E">
        <w:t xml:space="preserve"> , ИНН </w:t>
      </w:r>
      <w:r w:rsidR="009B66DD">
        <w:rPr>
          <w:color w:val="000000"/>
        </w:rPr>
        <w:t>2721202448</w:t>
      </w:r>
      <w:r w:rsidR="0040654E">
        <w:t xml:space="preserve">, КПП </w:t>
      </w:r>
      <w:r w:rsidR="009B66DD">
        <w:t>272101001</w:t>
      </w:r>
      <w:r w:rsidR="0040654E">
        <w:t>.</w:t>
      </w:r>
      <w:r w:rsidR="002E3F6B" w:rsidRPr="0040654E">
        <w:rPr>
          <w:bCs/>
        </w:rPr>
        <w:t xml:space="preserve"> </w:t>
      </w:r>
      <w:proofErr w:type="gramEnd"/>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B66DD">
        <w:rPr>
          <w:bCs/>
        </w:rPr>
        <w:t>г.Хабаровск</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lastRenderedPageBreak/>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Default="00CC5637" w:rsidP="00C2118D">
      <w:pPr>
        <w:pStyle w:val="ae"/>
        <w:numPr>
          <w:ilvl w:val="2"/>
          <w:numId w:val="6"/>
        </w:numPr>
        <w:shd w:val="clear" w:color="auto" w:fill="FFFFFF"/>
        <w:tabs>
          <w:tab w:val="left" w:pos="1418"/>
        </w:tabs>
        <w:ind w:left="0" w:firstLine="709"/>
        <w:jc w:val="both"/>
      </w:pPr>
      <w:r w:rsidRPr="00C109E5">
        <w:rPr>
          <w:bCs/>
        </w:rPr>
        <w:t xml:space="preserve">начало выполнения Работ: </w:t>
      </w:r>
      <w:r w:rsidR="002D016F">
        <w:rPr>
          <w:b/>
        </w:rPr>
        <w:t>август</w:t>
      </w:r>
      <w:r w:rsidRPr="00C109E5">
        <w:rPr>
          <w:b/>
        </w:rPr>
        <w:t xml:space="preserve"> </w:t>
      </w:r>
      <w:r w:rsidR="00C109E5" w:rsidRPr="00C109E5">
        <w:rPr>
          <w:b/>
        </w:rPr>
        <w:t>2018</w:t>
      </w:r>
      <w:r w:rsidRPr="00C109E5">
        <w:rPr>
          <w:b/>
        </w:rPr>
        <w:t xml:space="preserve"> г</w:t>
      </w:r>
    </w:p>
    <w:p w:rsidR="00CC5637" w:rsidRPr="00C109E5" w:rsidRDefault="00CC5637" w:rsidP="00C2118D">
      <w:pPr>
        <w:pStyle w:val="ae"/>
        <w:numPr>
          <w:ilvl w:val="2"/>
          <w:numId w:val="6"/>
        </w:numPr>
        <w:shd w:val="clear" w:color="auto" w:fill="FFFFFF"/>
        <w:tabs>
          <w:tab w:val="left" w:pos="1418"/>
        </w:tabs>
        <w:ind w:left="0" w:firstLine="709"/>
        <w:jc w:val="both"/>
        <w:rPr>
          <w:b/>
        </w:rPr>
      </w:pPr>
      <w:r w:rsidRPr="00C109E5">
        <w:rPr>
          <w:bCs/>
        </w:rPr>
        <w:t xml:space="preserve">окончание выполнения Работ: </w:t>
      </w:r>
      <w:r w:rsidR="002D016F">
        <w:rPr>
          <w:b/>
        </w:rPr>
        <w:t>октябрь</w:t>
      </w:r>
      <w:r w:rsidRPr="00C109E5">
        <w:rPr>
          <w:b/>
        </w:rPr>
        <w:t xml:space="preserve"> 20</w:t>
      </w:r>
      <w:r w:rsidR="00C109E5" w:rsidRPr="00C109E5">
        <w:rPr>
          <w:b/>
        </w:rPr>
        <w:t>18</w:t>
      </w:r>
      <w:r w:rsidRPr="00C109E5">
        <w:rPr>
          <w:b/>
        </w:rPr>
        <w:t xml:space="preserve"> г</w:t>
      </w:r>
      <w:r w:rsidR="00C109E5" w:rsidRPr="00C109E5">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ьно-технически</w:t>
      </w:r>
      <w:r w:rsidR="004D76E3">
        <w:rPr>
          <w:highlight w:val="lightGray"/>
        </w:rPr>
        <w:t>х</w:t>
      </w:r>
      <w:r w:rsidR="00140CCA">
        <w:rPr>
          <w:highlight w:val="lightGray"/>
        </w:rPr>
        <w:t xml:space="preserve"> ресурсов</w:t>
      </w:r>
      <w:r w:rsidR="00EC3CCC">
        <w:t>,</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5E12D3">
        <w:t xml:space="preserve"> сдачи-приемки (Приложение № 4</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9" w:name="_Ref361334549"/>
      <w:r w:rsidR="00F60D73" w:rsidRPr="00C2118D">
        <w:rPr>
          <w:bCs/>
        </w:rPr>
        <w:t>.</w:t>
      </w:r>
      <w:bookmarkEnd w:id="9"/>
      <w:r w:rsidR="00F60D73" w:rsidRPr="00C2118D">
        <w:rPr>
          <w:bCs/>
        </w:rPr>
        <w:t xml:space="preserve">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40654E">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lastRenderedPageBreak/>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40654E" w:rsidP="00C2118D">
      <w:pPr>
        <w:pStyle w:val="ae"/>
        <w:numPr>
          <w:ilvl w:val="2"/>
          <w:numId w:val="6"/>
        </w:numPr>
        <w:shd w:val="clear" w:color="auto" w:fill="FFFFFF"/>
        <w:tabs>
          <w:tab w:val="left" w:pos="1418"/>
        </w:tabs>
        <w:ind w:left="0" w:firstLine="709"/>
        <w:jc w:val="both"/>
        <w:rPr>
          <w:bCs/>
        </w:rPr>
      </w:pPr>
      <w:bookmarkStart w:id="11" w:name="_Ref361334468"/>
      <w:r>
        <w:rPr>
          <w:bCs/>
        </w:rPr>
        <w:t>Н</w:t>
      </w:r>
      <w:r w:rsidR="006329B9" w:rsidRPr="00C2118D">
        <w:rPr>
          <w:bCs/>
        </w:rPr>
        <w:t>е д</w:t>
      </w:r>
      <w:r>
        <w:rPr>
          <w:bCs/>
        </w:rPr>
        <w:t>опускать к выполнению работ</w:t>
      </w:r>
      <w:r w:rsidR="006329B9" w:rsidRPr="00C2118D">
        <w:rPr>
          <w:bCs/>
        </w:rPr>
        <w:t xml:space="preserve">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56212C">
        <w:rPr>
          <w:bCs/>
        </w:rPr>
        <w:t>4</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793D3D" w:rsidRPr="008345D9" w:rsidRDefault="003A4D80" w:rsidP="008345D9">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56212C">
        <w:rPr>
          <w:bCs/>
        </w:rPr>
        <w:t>4</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по Акту сдачи-приемки технической и и</w:t>
      </w:r>
      <w:r w:rsidR="0056212C">
        <w:rPr>
          <w:bCs/>
        </w:rPr>
        <w:t>ной документации (Приложение № 4</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w:t>
      </w:r>
      <w:r w:rsidRPr="00C2118D">
        <w:rPr>
          <w:bCs/>
        </w:rPr>
        <w:lastRenderedPageBreak/>
        <w:t>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 xml:space="preserve">разделе </w:t>
      </w:r>
      <w:r w:rsidRPr="0056212C">
        <w:rPr>
          <w:bCs/>
        </w:rPr>
        <w:t>1</w:t>
      </w:r>
      <w:r w:rsidR="0056212C" w:rsidRPr="0056212C">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56212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56212C">
        <w:t>1</w:t>
      </w:r>
      <w:r w:rsidR="0056212C" w:rsidRPr="0056212C">
        <w:t>2</w:t>
      </w:r>
      <w:r w:rsidRPr="0056212C">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lastRenderedPageBreak/>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w:t>
      </w:r>
      <w:r w:rsidRPr="006438F9">
        <w:rPr>
          <w:bCs/>
          <w:sz w:val="24"/>
          <w:szCs w:val="24"/>
        </w:rPr>
        <w:lastRenderedPageBreak/>
        <w:t xml:space="preserve">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5018F" w:rsidRPr="0015018F" w:rsidRDefault="0015018F" w:rsidP="0015018F">
      <w:pPr>
        <w:pStyle w:val="ae"/>
        <w:shd w:val="clear" w:color="auto" w:fill="FFFFFF"/>
        <w:tabs>
          <w:tab w:val="left" w:pos="1134"/>
        </w:tabs>
        <w:ind w:left="709"/>
        <w:jc w:val="both"/>
        <w:rPr>
          <w:bCs/>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lastRenderedPageBreak/>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AF6F6A" w:rsidRDefault="00EA4AC8" w:rsidP="00BC4883">
      <w:pPr>
        <w:pStyle w:val="ae"/>
        <w:numPr>
          <w:ilvl w:val="0"/>
          <w:numId w:val="102"/>
        </w:numPr>
        <w:shd w:val="clear" w:color="auto" w:fill="FFFFFF"/>
        <w:tabs>
          <w:tab w:val="left" w:pos="709"/>
        </w:tabs>
        <w:ind w:left="0" w:firstLine="709"/>
        <w:jc w:val="both"/>
        <w:rPr>
          <w:bCs/>
        </w:rPr>
      </w:pPr>
      <w:r w:rsidRPr="00AF6F6A">
        <w:t xml:space="preserve">справку по форме Приложения № </w:t>
      </w:r>
      <w:r w:rsidR="0056212C">
        <w:t>7</w:t>
      </w:r>
      <w:r w:rsidR="005B7BBA" w:rsidRPr="00AF6F6A">
        <w:t xml:space="preserve"> </w:t>
      </w:r>
      <w:r w:rsidRPr="00AF6F6A">
        <w:t>к Договору</w:t>
      </w:r>
      <w:r w:rsidR="003C69DD" w:rsidRPr="00AF6F6A">
        <w:t xml:space="preserve"> (в случае привлечения Субподрядчика, соответствующего критериям СМП)</w:t>
      </w:r>
      <w:r w:rsidR="003C590E" w:rsidRPr="00AF6F6A">
        <w:rPr>
          <w:bCs/>
        </w:rPr>
        <w:t>.</w:t>
      </w:r>
    </w:p>
    <w:p w:rsidR="0022252C" w:rsidRPr="00AF6F6A" w:rsidRDefault="0022252C" w:rsidP="00C2118D">
      <w:pPr>
        <w:pStyle w:val="ae"/>
        <w:shd w:val="clear" w:color="auto" w:fill="FFFFFF"/>
        <w:tabs>
          <w:tab w:val="left" w:pos="1276"/>
          <w:tab w:val="left" w:pos="1418"/>
        </w:tabs>
        <w:ind w:left="0" w:firstLine="567"/>
        <w:jc w:val="both"/>
        <w:rPr>
          <w:b/>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00731C67">
        <w:rPr>
          <w:bCs/>
          <w:highlight w:val="lightGray"/>
        </w:rPr>
        <w:t>является</w:t>
      </w:r>
      <w:r w:rsidR="00B430B2" w:rsidRPr="00702C37">
        <w:rPr>
          <w:bCs/>
          <w:highlight w:val="lightGray"/>
        </w:rPr>
        <w:t xml:space="preserve"> </w:t>
      </w:r>
      <w:r w:rsidRPr="00702C37">
        <w:rPr>
          <w:bCs/>
          <w:highlight w:val="lightGray"/>
        </w:rPr>
        <w:t>твердой</w:t>
      </w:r>
      <w:r w:rsidRPr="00270E71">
        <w:rPr>
          <w:bCs/>
          <w:highlight w:val="lightGray"/>
        </w:rPr>
        <w:t xml:space="preserve"> и</w:t>
      </w:r>
      <w:r w:rsidRPr="00C2118D">
        <w:rPr>
          <w:bCs/>
        </w:rPr>
        <w:t xml:space="preserve"> составляет</w:t>
      </w:r>
      <w:proofErr w:type="gramStart"/>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CA39EC" w:rsidRPr="002C4367" w:rsidRDefault="00CA39EC" w:rsidP="002C4367">
      <w:pPr>
        <w:pStyle w:val="ae"/>
        <w:numPr>
          <w:ilvl w:val="1"/>
          <w:numId w:val="6"/>
        </w:numPr>
        <w:shd w:val="clear" w:color="auto" w:fill="FFFFFF"/>
        <w:tabs>
          <w:tab w:val="left" w:pos="1134"/>
        </w:tabs>
        <w:ind w:left="0" w:firstLine="709"/>
        <w:jc w:val="both"/>
        <w:rPr>
          <w:bCs/>
        </w:rPr>
      </w:pPr>
      <w:r w:rsidRPr="002C4367">
        <w:rPr>
          <w:bCs/>
          <w:highlight w:val="lightGray"/>
        </w:rPr>
        <w:t>Локальные сметы являю</w:t>
      </w:r>
      <w:r w:rsidR="00186B72" w:rsidRPr="002C4367">
        <w:rPr>
          <w:bCs/>
          <w:highlight w:val="lightGray"/>
        </w:rPr>
        <w:t>тся</w:t>
      </w:r>
      <w:r w:rsidRPr="002C4367">
        <w:rPr>
          <w:bCs/>
          <w:highlight w:val="lightGray"/>
        </w:rPr>
        <w:t xml:space="preserve"> неотъемлемой ч</w:t>
      </w:r>
      <w:r w:rsidR="002C4367">
        <w:rPr>
          <w:bCs/>
          <w:highlight w:val="lightGray"/>
        </w:rPr>
        <w:t>астью Сводного сметного расчета</w:t>
      </w:r>
      <w:r w:rsidR="00617471" w:rsidRPr="002C4367">
        <w:rPr>
          <w:bCs/>
          <w:highlight w:val="lightGray"/>
        </w:rPr>
        <w:t xml:space="preserve"> </w:t>
      </w:r>
      <w:r w:rsidR="001D5C5B" w:rsidRPr="002C4367">
        <w:rPr>
          <w:bCs/>
          <w:highlight w:val="lightGray"/>
        </w:rPr>
        <w:t xml:space="preserve">с приложениями </w:t>
      </w:r>
      <w:r w:rsidR="0056212C">
        <w:rPr>
          <w:bCs/>
          <w:highlight w:val="lightGray"/>
        </w:rPr>
        <w:t>(Приложение № 3</w:t>
      </w:r>
      <w:r w:rsidR="00E04A8A" w:rsidRPr="002C4367">
        <w:rPr>
          <w:bCs/>
          <w:highlight w:val="lightGray"/>
        </w:rPr>
        <w:t xml:space="preserve"> к Договору</w:t>
      </w:r>
      <w:r w:rsidRPr="002C4367">
        <w:rPr>
          <w:bCs/>
          <w:highlight w:val="lightGray"/>
        </w:rPr>
        <w:t>)</w:t>
      </w:r>
      <w:r w:rsidR="008A42FE" w:rsidRPr="00BC4883">
        <w:rPr>
          <w:rStyle w:val="a8"/>
          <w:bCs/>
        </w:rPr>
        <w:footnoteReference w:id="3"/>
      </w:r>
      <w:r w:rsidR="0099795F" w:rsidRPr="002C4367">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CA7B16"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6804B8">
        <w:rPr>
          <w:bCs/>
        </w:rPr>
        <w:t>Оплата по Договору осуществляется Заказчиком в следующем порядке:</w:t>
      </w:r>
      <w:bookmarkEnd w:id="14"/>
      <w:bookmarkEnd w:id="15"/>
      <w:r w:rsidRPr="006804B8">
        <w:rPr>
          <w:bCs/>
        </w:rPr>
        <w:t xml:space="preserve"> </w:t>
      </w:r>
    </w:p>
    <w:p w:rsidR="000E7C6D" w:rsidRPr="00762F63"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762F63">
        <w:rPr>
          <w:sz w:val="24"/>
          <w:szCs w:val="24"/>
        </w:rPr>
        <w:t>3.5.</w:t>
      </w:r>
      <w:r w:rsidR="0015018F" w:rsidRPr="00762F63">
        <w:rPr>
          <w:sz w:val="24"/>
          <w:szCs w:val="24"/>
        </w:rPr>
        <w:t>1</w:t>
      </w:r>
      <w:r w:rsidRPr="00762F63">
        <w:rPr>
          <w:sz w:val="24"/>
          <w:szCs w:val="24"/>
        </w:rPr>
        <w:t xml:space="preserve">. </w:t>
      </w:r>
      <w:r w:rsidR="005E4BB6" w:rsidRPr="00762F63">
        <w:rPr>
          <w:sz w:val="24"/>
          <w:szCs w:val="24"/>
        </w:rPr>
        <w:t xml:space="preserve">Платежи </w:t>
      </w:r>
      <w:r w:rsidR="0015018F" w:rsidRPr="00762F63">
        <w:rPr>
          <w:sz w:val="24"/>
          <w:szCs w:val="24"/>
        </w:rPr>
        <w:t xml:space="preserve">в размере 100% (ста процентов) от стоимости  Работ выплачиваются </w:t>
      </w:r>
      <w:r w:rsidR="005E4BB6" w:rsidRPr="00762F63">
        <w:rPr>
          <w:sz w:val="24"/>
          <w:szCs w:val="24"/>
        </w:rPr>
        <w:t>в течение 30 (тридцати)</w:t>
      </w:r>
      <w:r w:rsidRPr="00762F63">
        <w:rPr>
          <w:sz w:val="24"/>
          <w:szCs w:val="24"/>
        </w:rPr>
        <w:t xml:space="preserve"> календарных дней </w:t>
      </w:r>
      <w:proofErr w:type="gramStart"/>
      <w:r w:rsidRPr="00762F63">
        <w:rPr>
          <w:sz w:val="24"/>
          <w:szCs w:val="24"/>
        </w:rPr>
        <w:t>с даты подписания</w:t>
      </w:r>
      <w:proofErr w:type="gramEnd"/>
      <w:r w:rsidRPr="00762F63">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762F63">
        <w:rPr>
          <w:sz w:val="24"/>
          <w:szCs w:val="24"/>
        </w:rPr>
        <w:t>2</w:t>
      </w:r>
      <w:r w:rsidRPr="00762F63">
        <w:rPr>
          <w:sz w:val="24"/>
          <w:szCs w:val="24"/>
        </w:rPr>
        <w:t xml:space="preserve"> Договора.</w:t>
      </w:r>
      <w:r w:rsidR="005E4BB6" w:rsidRPr="00762F63">
        <w:rPr>
          <w:sz w:val="24"/>
          <w:szCs w:val="24"/>
        </w:rPr>
        <w:t xml:space="preserve"> </w:t>
      </w:r>
      <w:r w:rsidR="002527E5" w:rsidRPr="00762F63">
        <w:rPr>
          <w:sz w:val="24"/>
          <w:szCs w:val="24"/>
        </w:rPr>
        <w:t xml:space="preserve"> </w:t>
      </w:r>
    </w:p>
    <w:p w:rsidR="00F1550E" w:rsidRPr="00762F63" w:rsidRDefault="00F1550E" w:rsidP="0015018F">
      <w:pPr>
        <w:pStyle w:val="ae"/>
        <w:numPr>
          <w:ilvl w:val="2"/>
          <w:numId w:val="110"/>
        </w:numPr>
        <w:shd w:val="clear" w:color="auto" w:fill="FFFFFF"/>
        <w:tabs>
          <w:tab w:val="left" w:pos="1134"/>
        </w:tabs>
        <w:ind w:left="0" w:firstLine="709"/>
        <w:jc w:val="both"/>
      </w:pPr>
      <w:r w:rsidRPr="00762F6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62F63">
        <w:t xml:space="preserve">Заказчиком </w:t>
      </w:r>
      <w:r w:rsidRPr="00762F63">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762F63">
        <w:t>с даты</w:t>
      </w:r>
      <w:proofErr w:type="gramEnd"/>
      <w:r w:rsidRPr="00762F63">
        <w:t xml:space="preserve"> фактического получения счета Заказчиком</w:t>
      </w:r>
      <w:r w:rsidR="008F6BCC" w:rsidRPr="00762F63">
        <w:t>.</w:t>
      </w:r>
    </w:p>
    <w:bookmarkEnd w:id="16"/>
    <w:p w:rsidR="00A162B1" w:rsidRPr="00C2118D"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rsidR="00A162B1" w:rsidRPr="00C2118D"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w:t>
      </w:r>
      <w:r w:rsidRPr="008D242D">
        <w:rPr>
          <w:bCs/>
        </w:rPr>
        <w:t xml:space="preserve">в </w:t>
      </w:r>
      <w:r w:rsidR="00300ECD" w:rsidRPr="008D242D">
        <w:rPr>
          <w:bCs/>
        </w:rPr>
        <w:t>пункте</w:t>
      </w:r>
      <w:r w:rsidR="00C71A16" w:rsidRPr="008D242D">
        <w:rPr>
          <w:bCs/>
        </w:rPr>
        <w:t xml:space="preserve"> </w:t>
      </w:r>
      <w:r w:rsidR="007615D6" w:rsidRPr="008D242D">
        <w:rPr>
          <w:bCs/>
        </w:rPr>
        <w:t>2</w:t>
      </w:r>
      <w:r w:rsidR="008D242D" w:rsidRPr="008D242D">
        <w:rPr>
          <w:bCs/>
        </w:rPr>
        <w:t>.2.</w:t>
      </w:r>
      <w:r w:rsidR="008D242D">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w:t>
      </w:r>
      <w:r w:rsidR="00FE63D4">
        <w:rPr>
          <w:bCs/>
        </w:rPr>
        <w:lastRenderedPageBreak/>
        <w:t>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rsidR="00CE0D55" w:rsidRPr="00CF2388"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15018F">
      <w:pPr>
        <w:pStyle w:val="ae"/>
        <w:numPr>
          <w:ilvl w:val="0"/>
          <w:numId w:val="110"/>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CF23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709EF">
      <w:pPr>
        <w:pStyle w:val="ae"/>
        <w:numPr>
          <w:ilvl w:val="1"/>
          <w:numId w:val="111"/>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709EF">
      <w:pPr>
        <w:pStyle w:val="ae"/>
        <w:numPr>
          <w:ilvl w:val="1"/>
          <w:numId w:val="111"/>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709EF">
      <w:pPr>
        <w:pStyle w:val="ae"/>
        <w:numPr>
          <w:ilvl w:val="1"/>
          <w:numId w:val="111"/>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2"/>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1709EF">
      <w:pPr>
        <w:pStyle w:val="ae"/>
        <w:numPr>
          <w:ilvl w:val="0"/>
          <w:numId w:val="111"/>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D33BF8"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15018F" w:rsidRDefault="0015018F" w:rsidP="0015018F">
      <w:pPr>
        <w:pStyle w:val="ae"/>
        <w:shd w:val="clear" w:color="auto" w:fill="FFFFFF"/>
        <w:tabs>
          <w:tab w:val="left" w:pos="1134"/>
        </w:tabs>
        <w:ind w:left="540"/>
        <w:jc w:val="both"/>
        <w:rPr>
          <w:color w:val="00B0F0"/>
          <w:sz w:val="26"/>
          <w:szCs w:val="26"/>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w:t>
      </w:r>
      <w:r w:rsidR="003226A2">
        <w:rPr>
          <w:bCs/>
        </w:rPr>
        <w:lastRenderedPageBreak/>
        <w:t xml:space="preserve">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709EF">
      <w:pPr>
        <w:numPr>
          <w:ilvl w:val="1"/>
          <w:numId w:val="111"/>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709EF">
      <w:pPr>
        <w:numPr>
          <w:ilvl w:val="1"/>
          <w:numId w:val="111"/>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709EF">
      <w:pPr>
        <w:pStyle w:val="ae"/>
        <w:numPr>
          <w:ilvl w:val="2"/>
          <w:numId w:val="111"/>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Default="00D26252" w:rsidP="001709EF">
      <w:pPr>
        <w:pStyle w:val="ae"/>
        <w:numPr>
          <w:ilvl w:val="1"/>
          <w:numId w:val="111"/>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073720" w:rsidRPr="0077791D" w:rsidRDefault="00073720" w:rsidP="001709EF">
      <w:pPr>
        <w:pStyle w:val="ae"/>
        <w:numPr>
          <w:ilvl w:val="1"/>
          <w:numId w:val="111"/>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77791D" w:rsidRDefault="00073720" w:rsidP="001709EF">
      <w:pPr>
        <w:pStyle w:val="ae"/>
        <w:numPr>
          <w:ilvl w:val="1"/>
          <w:numId w:val="111"/>
        </w:numPr>
        <w:shd w:val="clear" w:color="auto" w:fill="FFFFFF"/>
        <w:tabs>
          <w:tab w:val="left" w:pos="1134"/>
        </w:tabs>
        <w:ind w:left="0" w:firstLine="709"/>
        <w:jc w:val="both"/>
        <w:rPr>
          <w:bCs/>
          <w:highlight w:val="lightGray"/>
        </w:rPr>
      </w:pPr>
      <w:r w:rsidRPr="0077791D">
        <w:rPr>
          <w:bCs/>
          <w:highlight w:val="lightGray"/>
        </w:rPr>
        <w:t>В случае</w:t>
      </w:r>
      <w:proofErr w:type="gramStart"/>
      <w:r w:rsidRPr="0077791D">
        <w:rPr>
          <w:bCs/>
          <w:highlight w:val="lightGray"/>
        </w:rPr>
        <w:t>,</w:t>
      </w:r>
      <w:proofErr w:type="gramEnd"/>
      <w:r w:rsidRPr="0077791D">
        <w:rPr>
          <w:bCs/>
          <w:highlight w:val="lightGray"/>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w:t>
      </w:r>
      <w:r w:rsidRPr="0077791D">
        <w:rPr>
          <w:bCs/>
          <w:highlight w:val="lightGray"/>
        </w:rPr>
        <w:lastRenderedPageBreak/>
        <w:t>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7791D">
        <w:rPr>
          <w:bCs/>
          <w:highlight w:val="lightGray"/>
        </w:rPr>
        <w:t>.</w:t>
      </w:r>
      <w:r w:rsidR="00374D0B" w:rsidRPr="005236AD">
        <w:rPr>
          <w:sz w:val="20"/>
          <w:szCs w:val="20"/>
          <w:highlight w:val="lightGray"/>
          <w:vertAlign w:val="superscript"/>
        </w:rPr>
        <w:footnoteReference w:id="5"/>
      </w:r>
    </w:p>
    <w:p w:rsidR="00034EC4" w:rsidRPr="00D33BF8" w:rsidRDefault="004361A6" w:rsidP="001709EF">
      <w:pPr>
        <w:pStyle w:val="ae"/>
        <w:numPr>
          <w:ilvl w:val="1"/>
          <w:numId w:val="111"/>
        </w:numPr>
        <w:shd w:val="clear" w:color="auto" w:fill="FFFFFF"/>
        <w:tabs>
          <w:tab w:val="left" w:pos="1134"/>
        </w:tabs>
        <w:ind w:left="0" w:firstLine="709"/>
        <w:jc w:val="both"/>
      </w:pPr>
      <w:r w:rsidRPr="00BC4883">
        <w:rPr>
          <w:highlight w:val="lightGray"/>
        </w:rPr>
        <w:t>Предусмотренный пункт</w:t>
      </w:r>
      <w:r w:rsidR="008135F8">
        <w:rPr>
          <w:highlight w:val="lightGray"/>
        </w:rPr>
        <w:t xml:space="preserve">ами </w:t>
      </w:r>
      <w:r w:rsidR="006A2E80">
        <w:rPr>
          <w:highlight w:val="lightGray"/>
        </w:rPr>
        <w:t>7</w:t>
      </w:r>
      <w:r w:rsidR="008135F8">
        <w:rPr>
          <w:highlight w:val="lightGray"/>
        </w:rPr>
        <w:t>.</w:t>
      </w:r>
      <w:r w:rsidR="001709EF">
        <w:rPr>
          <w:highlight w:val="lightGray"/>
        </w:rPr>
        <w:t xml:space="preserve">6 </w:t>
      </w:r>
      <w:r w:rsidR="008135F8">
        <w:rPr>
          <w:highlight w:val="lightGray"/>
        </w:rPr>
        <w:t xml:space="preserve">и </w:t>
      </w:r>
      <w:r w:rsidR="006A2E80">
        <w:rPr>
          <w:highlight w:val="lightGray"/>
        </w:rPr>
        <w:t>7</w:t>
      </w:r>
      <w:r w:rsidR="008135F8">
        <w:rPr>
          <w:highlight w:val="lightGray"/>
        </w:rPr>
        <w:t>.</w:t>
      </w:r>
      <w:r w:rsidR="001709EF">
        <w:rPr>
          <w:highlight w:val="lightGray"/>
        </w:rPr>
        <w:t>7</w:t>
      </w:r>
      <w:r w:rsidR="008135F8">
        <w:rPr>
          <w:highlight w:val="lightGray"/>
        </w:rPr>
        <w:t xml:space="preserve"> Договора</w:t>
      </w:r>
      <w:r w:rsidRPr="00BC4883">
        <w:rPr>
          <w:highlight w:val="lightGray"/>
        </w:rPr>
        <w:t xml:space="preserve"> ущерб Заказчика компенсируется </w:t>
      </w:r>
      <w:r w:rsidR="004429B3" w:rsidRPr="00BC4883">
        <w:rPr>
          <w:highlight w:val="lightGray"/>
        </w:rPr>
        <w:t xml:space="preserve">Подрядчиком </w:t>
      </w:r>
      <w:r w:rsidR="006C3C54" w:rsidRPr="00BC4883">
        <w:rPr>
          <w:highlight w:val="lightGray"/>
        </w:rPr>
        <w:t>в полной сумме сверх неустойки</w:t>
      </w:r>
      <w:r w:rsidR="006C3C54" w:rsidRPr="00BC4883">
        <w:t>.</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709EF">
      <w:pPr>
        <w:pStyle w:val="ae"/>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709EF">
      <w:pPr>
        <w:numPr>
          <w:ilvl w:val="1"/>
          <w:numId w:val="111"/>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33BF8">
        <w:rPr>
          <w:sz w:val="24"/>
          <w:szCs w:val="24"/>
        </w:rPr>
        <w:t>24</w:t>
      </w:r>
      <w:r w:rsidR="0087405F" w:rsidRPr="00D33BF8">
        <w:rPr>
          <w:sz w:val="24"/>
          <w:szCs w:val="24"/>
        </w:rPr>
        <w:t xml:space="preserve"> </w:t>
      </w:r>
      <w:r w:rsidR="0087405F" w:rsidRPr="00D33BF8">
        <w:rPr>
          <w:bCs/>
          <w:sz w:val="24"/>
          <w:szCs w:val="24"/>
        </w:rPr>
        <w:t>(</w:t>
      </w:r>
      <w:r w:rsidR="00D33BF8">
        <w:rPr>
          <w:bCs/>
          <w:sz w:val="24"/>
          <w:szCs w:val="24"/>
        </w:rPr>
        <w:t>двадцать четыре</w:t>
      </w:r>
      <w:r w:rsidR="0087405F" w:rsidRPr="00D33BF8">
        <w:rPr>
          <w:bCs/>
          <w:sz w:val="24"/>
          <w:szCs w:val="24"/>
        </w:rPr>
        <w:t>)</w:t>
      </w:r>
      <w:r w:rsidR="0087405F" w:rsidRPr="00D33BF8">
        <w:rPr>
          <w:sz w:val="24"/>
          <w:szCs w:val="24"/>
        </w:rPr>
        <w:t xml:space="preserve"> </w:t>
      </w:r>
      <w:r w:rsidR="00D33BF8" w:rsidRPr="00D33BF8">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4"/>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709EF">
      <w:pPr>
        <w:pStyle w:val="ae"/>
        <w:numPr>
          <w:ilvl w:val="1"/>
          <w:numId w:val="111"/>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709EF">
      <w:pPr>
        <w:pStyle w:val="ae"/>
        <w:numPr>
          <w:ilvl w:val="1"/>
          <w:numId w:val="111"/>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709EF">
      <w:pPr>
        <w:pStyle w:val="ae"/>
        <w:numPr>
          <w:ilvl w:val="1"/>
          <w:numId w:val="111"/>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2118D" w:rsidRDefault="00061C32" w:rsidP="001709EF">
      <w:pPr>
        <w:pStyle w:val="ae"/>
        <w:numPr>
          <w:ilvl w:val="1"/>
          <w:numId w:val="111"/>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1709EF">
      <w:pPr>
        <w:pStyle w:val="ae"/>
        <w:numPr>
          <w:ilvl w:val="0"/>
          <w:numId w:val="111"/>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709EF">
      <w:pPr>
        <w:pStyle w:val="ae"/>
        <w:numPr>
          <w:ilvl w:val="1"/>
          <w:numId w:val="111"/>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3B1B69" w:rsidRPr="003B1B69">
        <w:rPr>
          <w:bCs/>
        </w:rPr>
        <w:t>9</w:t>
      </w:r>
      <w:r w:rsidR="00F25F25" w:rsidRPr="003B1B69">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709EF">
      <w:pPr>
        <w:pStyle w:val="ae"/>
        <w:numPr>
          <w:ilvl w:val="2"/>
          <w:numId w:val="111"/>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1709EF">
      <w:pPr>
        <w:pStyle w:val="ae"/>
        <w:numPr>
          <w:ilvl w:val="0"/>
          <w:numId w:val="111"/>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709EF">
      <w:pPr>
        <w:pStyle w:val="ae"/>
        <w:numPr>
          <w:ilvl w:val="1"/>
          <w:numId w:val="111"/>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709EF">
      <w:pPr>
        <w:pStyle w:val="ae"/>
        <w:numPr>
          <w:ilvl w:val="2"/>
          <w:numId w:val="111"/>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1709EF">
      <w:pPr>
        <w:pStyle w:val="ae"/>
        <w:numPr>
          <w:ilvl w:val="0"/>
          <w:numId w:val="111"/>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1709EF">
      <w:pPr>
        <w:pStyle w:val="ae"/>
        <w:numPr>
          <w:ilvl w:val="0"/>
          <w:numId w:val="111"/>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w:t>
      </w:r>
      <w:r w:rsidR="00937C95" w:rsidRPr="00C2118D">
        <w:rPr>
          <w:bCs/>
        </w:rPr>
        <w:lastRenderedPageBreak/>
        <w:t xml:space="preserve">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709EF">
      <w:pPr>
        <w:pStyle w:val="ae"/>
        <w:numPr>
          <w:ilvl w:val="1"/>
          <w:numId w:val="111"/>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709EF">
      <w:pPr>
        <w:pStyle w:val="ae"/>
        <w:numPr>
          <w:ilvl w:val="1"/>
          <w:numId w:val="111"/>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709EF">
      <w:pPr>
        <w:pStyle w:val="ae"/>
        <w:numPr>
          <w:ilvl w:val="1"/>
          <w:numId w:val="111"/>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1709EF">
      <w:pPr>
        <w:pStyle w:val="ae"/>
        <w:numPr>
          <w:ilvl w:val="0"/>
          <w:numId w:val="111"/>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709EF">
      <w:pPr>
        <w:pStyle w:val="ae"/>
        <w:numPr>
          <w:ilvl w:val="1"/>
          <w:numId w:val="111"/>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3" w:name="_Ref361337948"/>
      <w:r w:rsidRPr="00C2118D">
        <w:rPr>
          <w:bCs/>
        </w:rPr>
        <w:t xml:space="preserve">В случае нарушения Подрядчиком обязательств, установленных </w:t>
      </w:r>
      <w:r w:rsidRPr="00153986">
        <w:rPr>
          <w:bCs/>
        </w:rPr>
        <w:t>п</w:t>
      </w:r>
      <w:r w:rsidR="00B0762B" w:rsidRPr="00153986">
        <w:rPr>
          <w:bCs/>
        </w:rPr>
        <w:t>унктами</w:t>
      </w:r>
      <w:r w:rsidRPr="00153986">
        <w:rPr>
          <w:bCs/>
        </w:rPr>
        <w:t xml:space="preserve"> </w:t>
      </w:r>
      <w:r w:rsidR="0071574B" w:rsidRPr="00153986">
        <w:rPr>
          <w:bCs/>
        </w:rPr>
        <w:t>1</w:t>
      </w:r>
      <w:r w:rsidR="00A93406" w:rsidRPr="00153986">
        <w:rPr>
          <w:bCs/>
        </w:rPr>
        <w:t>3</w:t>
      </w:r>
      <w:r w:rsidR="0071574B" w:rsidRPr="00153986">
        <w:rPr>
          <w:bCs/>
        </w:rPr>
        <w:t>.1</w:t>
      </w:r>
      <w:r w:rsidRPr="00153986">
        <w:rPr>
          <w:bCs/>
        </w:rPr>
        <w:t xml:space="preserve">, </w:t>
      </w:r>
      <w:r w:rsidR="0071574B" w:rsidRPr="00153986">
        <w:rPr>
          <w:bCs/>
        </w:rPr>
        <w:t>1</w:t>
      </w:r>
      <w:r w:rsidR="00A93406" w:rsidRPr="00153986">
        <w:rPr>
          <w:bCs/>
        </w:rPr>
        <w:t>3</w:t>
      </w:r>
      <w:r w:rsidR="0071574B" w:rsidRPr="00153986">
        <w:rPr>
          <w:bCs/>
        </w:rPr>
        <w:t>.2</w:t>
      </w:r>
      <w:r w:rsidR="0071574B" w:rsidRPr="00C2118D">
        <w:rPr>
          <w:bCs/>
        </w:rPr>
        <w:t xml:space="preserve">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w:t>
      </w:r>
      <w:r w:rsidRPr="00C2118D">
        <w:rPr>
          <w:bCs/>
        </w:rPr>
        <w:lastRenderedPageBreak/>
        <w:t xml:space="preserve">(десяти)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A93406">
        <w:rPr>
          <w:bCs/>
        </w:rPr>
        <w:t>3</w:t>
      </w:r>
      <w:r w:rsidR="0071574B" w:rsidRPr="00C2118D">
        <w:rPr>
          <w:bCs/>
        </w:rPr>
        <w:t>.1,</w:t>
      </w:r>
      <w:r w:rsidR="00564B44">
        <w:rPr>
          <w:bCs/>
        </w:rPr>
        <w:t xml:space="preserve"> </w:t>
      </w:r>
      <w:r w:rsidR="0071574B" w:rsidRPr="00C2118D">
        <w:rPr>
          <w:bCs/>
        </w:rPr>
        <w:t>1</w:t>
      </w:r>
      <w:r w:rsidR="00A93406">
        <w:rPr>
          <w:bCs/>
        </w:rPr>
        <w:t>3</w:t>
      </w:r>
      <w:r w:rsidR="0071574B" w:rsidRPr="00C2118D">
        <w:rPr>
          <w:bCs/>
        </w:rPr>
        <w:t>.2</w:t>
      </w:r>
      <w:r w:rsidRPr="00C2118D">
        <w:rPr>
          <w:bCs/>
        </w:rPr>
        <w:t> Договора.</w:t>
      </w:r>
      <w:bookmarkEnd w:id="34"/>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A93406">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A93406">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1709EF">
      <w:pPr>
        <w:pStyle w:val="ae"/>
        <w:numPr>
          <w:ilvl w:val="1"/>
          <w:numId w:val="111"/>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A93406">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1709EF">
      <w:pPr>
        <w:pStyle w:val="ae"/>
        <w:numPr>
          <w:ilvl w:val="1"/>
          <w:numId w:val="111"/>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A93406">
        <w:rPr>
          <w:bCs/>
        </w:rPr>
        <w:t>3</w:t>
      </w:r>
      <w:r w:rsidR="0071574B" w:rsidRPr="00C2118D">
        <w:rPr>
          <w:bCs/>
        </w:rPr>
        <w:t>.4, 1</w:t>
      </w:r>
      <w:r w:rsidR="00A93406">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1709EF">
      <w:pPr>
        <w:pStyle w:val="ae"/>
        <w:numPr>
          <w:ilvl w:val="0"/>
          <w:numId w:val="111"/>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709EF">
      <w:pPr>
        <w:pStyle w:val="ae"/>
        <w:numPr>
          <w:ilvl w:val="1"/>
          <w:numId w:val="111"/>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709EF">
      <w:pPr>
        <w:pStyle w:val="ae"/>
        <w:numPr>
          <w:ilvl w:val="1"/>
          <w:numId w:val="11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709EF">
      <w:pPr>
        <w:numPr>
          <w:ilvl w:val="1"/>
          <w:numId w:val="11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709EF">
      <w:pPr>
        <w:pStyle w:val="ae"/>
        <w:numPr>
          <w:ilvl w:val="1"/>
          <w:numId w:val="111"/>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1709EF">
      <w:pPr>
        <w:pStyle w:val="ae"/>
        <w:numPr>
          <w:ilvl w:val="0"/>
          <w:numId w:val="11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BC6114">
        <w:t>пунктом 1</w:t>
      </w:r>
      <w:r w:rsidR="00BC6114" w:rsidRPr="00BC6114">
        <w:t>7</w:t>
      </w:r>
      <w:r w:rsidR="004807CA" w:rsidRPr="00BC6114">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709EF">
      <w:pPr>
        <w:pStyle w:val="ae"/>
        <w:numPr>
          <w:ilvl w:val="1"/>
          <w:numId w:val="11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w:t>
      </w:r>
      <w:r w:rsidRPr="00C2118D">
        <w:lastRenderedPageBreak/>
        <w:t xml:space="preserve">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709EF">
      <w:pPr>
        <w:pStyle w:val="ae"/>
        <w:numPr>
          <w:ilvl w:val="1"/>
          <w:numId w:val="11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709EF">
      <w:pPr>
        <w:pStyle w:val="ae"/>
        <w:numPr>
          <w:ilvl w:val="1"/>
          <w:numId w:val="111"/>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xml:space="preserve">, </w:t>
      </w:r>
      <w:proofErr w:type="gramStart"/>
      <w:r w:rsidRPr="00BC4883">
        <w:rPr>
          <w:highlight w:val="lightGray"/>
        </w:rPr>
        <w:t>основанной</w:t>
      </w:r>
      <w:proofErr w:type="gramEnd"/>
      <w:r w:rsidRPr="00BC4883">
        <w:rPr>
          <w:highlight w:val="lightGray"/>
        </w:rPr>
        <w:t xml:space="preserve">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7"/>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w:t>
      </w:r>
      <w:r w:rsidR="00716F5F" w:rsidRPr="00B365C0">
        <w:t>разделе 1</w:t>
      </w:r>
      <w:r w:rsidR="00B365C0" w:rsidRPr="00B365C0">
        <w:t>4</w:t>
      </w:r>
      <w:r w:rsidR="00716F5F" w:rsidRPr="00B365C0">
        <w:t xml:space="preserve"> Договора</w:t>
      </w:r>
      <w:r w:rsidR="00716F5F" w:rsidRPr="00C2118D">
        <w:t>, и имеющих существенное значение для его заключения и исполнения.</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B365C0">
        <w:t>5</w:t>
      </w:r>
      <w:r w:rsidR="00C76893">
        <w:t>.2,</w:t>
      </w:r>
      <w:r w:rsidR="00112EB2">
        <w:t xml:space="preserve"> </w:t>
      </w:r>
      <w:r w:rsidR="00826005" w:rsidRPr="00C2118D">
        <w:t>1</w:t>
      </w:r>
      <w:r w:rsidR="00B365C0">
        <w:t>5</w:t>
      </w:r>
      <w:r w:rsidR="00826005" w:rsidRPr="00C2118D">
        <w:t>.3</w:t>
      </w:r>
      <w:r w:rsidR="00B0762B" w:rsidRPr="00C2118D">
        <w:t xml:space="preserve">, </w:t>
      </w:r>
      <w:r w:rsidR="00826005" w:rsidRPr="00C2118D">
        <w:t>1</w:t>
      </w:r>
      <w:r w:rsidR="00B365C0">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709EF">
      <w:pPr>
        <w:pStyle w:val="ae"/>
        <w:numPr>
          <w:ilvl w:val="1"/>
          <w:numId w:val="111"/>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rsidRPr="00B365C0">
        <w:t xml:space="preserve">8 </w:t>
      </w:r>
      <w:r w:rsidR="007A792E" w:rsidRPr="00B365C0">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1709EF">
      <w:pPr>
        <w:pStyle w:val="ae"/>
        <w:numPr>
          <w:ilvl w:val="0"/>
          <w:numId w:val="111"/>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B365C0">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sidRPr="00841755">
        <w:rPr>
          <w:bCs/>
        </w:rPr>
        <w:t>6</w:t>
      </w:r>
      <w:r w:rsidR="000D577A" w:rsidRPr="00841755">
        <w:rPr>
          <w:bCs/>
        </w:rPr>
        <w:t>.1.</w:t>
      </w:r>
      <w:r w:rsidR="009E7BDC" w:rsidRPr="00841755">
        <w:rPr>
          <w:bCs/>
        </w:rPr>
        <w:t>10</w:t>
      </w:r>
      <w:r w:rsidR="009E7BDC" w:rsidRPr="00C2118D">
        <w:rPr>
          <w:bCs/>
        </w:rPr>
        <w:t xml:space="preserve"> </w:t>
      </w:r>
      <w:r w:rsidR="000D577A" w:rsidRPr="00C2118D">
        <w:rPr>
          <w:bCs/>
        </w:rPr>
        <w:t>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841755">
        <w:rPr>
          <w:bCs/>
        </w:rPr>
        <w:t>1</w:t>
      </w:r>
      <w:r w:rsidR="00841755" w:rsidRPr="00841755">
        <w:rPr>
          <w:bCs/>
        </w:rPr>
        <w:t>7</w:t>
      </w:r>
      <w:r w:rsidR="004236EF" w:rsidRPr="00841755">
        <w:rPr>
          <w:bCs/>
        </w:rPr>
        <w:t>.7</w:t>
      </w:r>
      <w:r w:rsidRPr="00C2118D">
        <w:rPr>
          <w:bCs/>
        </w:rPr>
        <w:t xml:space="preserve"> 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C2118D">
      <w:pPr>
        <w:pStyle w:val="ae"/>
        <w:shd w:val="clear" w:color="auto" w:fill="FFFFFF"/>
        <w:tabs>
          <w:tab w:val="left" w:pos="1418"/>
        </w:tabs>
        <w:ind w:left="0" w:firstLine="567"/>
        <w:jc w:val="both"/>
        <w:rPr>
          <w:b/>
          <w:bCs/>
        </w:rPr>
      </w:pPr>
    </w:p>
    <w:p w:rsidR="004B090F" w:rsidRPr="00C2118D" w:rsidRDefault="00DF16D0" w:rsidP="001709EF">
      <w:pPr>
        <w:pStyle w:val="ae"/>
        <w:numPr>
          <w:ilvl w:val="0"/>
          <w:numId w:val="111"/>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w:t>
      </w:r>
      <w:r w:rsidRPr="00C109E5">
        <w:rPr>
          <w:b/>
          <w:i/>
        </w:rPr>
        <w:t>действует до</w:t>
      </w:r>
      <w:r w:rsidR="00841755" w:rsidRPr="00C109E5">
        <w:rPr>
          <w:b/>
          <w:i/>
        </w:rPr>
        <w:t xml:space="preserve"> </w:t>
      </w:r>
      <w:r w:rsidR="00557E12">
        <w:rPr>
          <w:b/>
          <w:i/>
        </w:rPr>
        <w:t xml:space="preserve">31 </w:t>
      </w:r>
      <w:r w:rsidR="0053715A">
        <w:rPr>
          <w:b/>
          <w:i/>
        </w:rPr>
        <w:t>декабря</w:t>
      </w:r>
      <w:r w:rsidR="00557E12">
        <w:rPr>
          <w:b/>
          <w:i/>
        </w:rPr>
        <w:t xml:space="preserve"> 201</w:t>
      </w:r>
      <w:r w:rsidR="0053715A">
        <w:rPr>
          <w:b/>
          <w:i/>
        </w:rPr>
        <w:t>8</w:t>
      </w:r>
      <w:r w:rsidR="00557E12">
        <w:rPr>
          <w:b/>
          <w:i/>
        </w:rPr>
        <w:t xml:space="preserve"> года</w:t>
      </w:r>
      <w:r w:rsidR="00841755">
        <w:t>, а также</w:t>
      </w:r>
      <w:r w:rsidRPr="00C2118D">
        <w:t xml:space="preserve"> </w:t>
      </w:r>
      <w:r w:rsidR="00FD5D6A" w:rsidRPr="00C2118D">
        <w:t xml:space="preserve">полного исполнения </w:t>
      </w:r>
      <w:r w:rsidR="00841755">
        <w:t>Сторонами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1709EF">
      <w:pPr>
        <w:pStyle w:val="ae"/>
        <w:numPr>
          <w:ilvl w:val="1"/>
          <w:numId w:val="11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841755">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1709EF">
      <w:pPr>
        <w:pStyle w:val="ae"/>
        <w:numPr>
          <w:ilvl w:val="1"/>
          <w:numId w:val="111"/>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1709EF">
      <w:pPr>
        <w:pStyle w:val="ae"/>
        <w:numPr>
          <w:ilvl w:val="1"/>
          <w:numId w:val="111"/>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1709EF">
      <w:pPr>
        <w:pStyle w:val="ae"/>
        <w:numPr>
          <w:ilvl w:val="1"/>
          <w:numId w:val="111"/>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1709EF">
      <w:pPr>
        <w:pStyle w:val="ae"/>
        <w:numPr>
          <w:ilvl w:val="1"/>
          <w:numId w:val="111"/>
        </w:numPr>
        <w:shd w:val="clear" w:color="auto" w:fill="FFFFFF"/>
        <w:tabs>
          <w:tab w:val="left" w:pos="1134"/>
        </w:tabs>
        <w:ind w:left="0" w:firstLine="709"/>
        <w:jc w:val="both"/>
      </w:pPr>
      <w:bookmarkStart w:id="37" w:name="_Ref361338004"/>
      <w:r w:rsidRPr="00C2118D">
        <w:lastRenderedPageBreak/>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841755">
        <w:t>7</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1709EF">
      <w:pPr>
        <w:pStyle w:val="ae"/>
        <w:numPr>
          <w:ilvl w:val="1"/>
          <w:numId w:val="111"/>
        </w:numPr>
        <w:shd w:val="clear" w:color="auto" w:fill="FFFFFF"/>
        <w:tabs>
          <w:tab w:val="left" w:pos="1134"/>
        </w:tabs>
        <w:ind w:left="0" w:firstLine="709"/>
        <w:jc w:val="both"/>
        <w:rPr>
          <w:bCs/>
        </w:rPr>
      </w:pPr>
      <w:bookmarkStart w:id="38" w:name="_Ref361338019"/>
      <w:r w:rsidRPr="00C2118D">
        <w:t>Письма, уведомления и / или сообщения направляются Стороне-получателю по адресу ее места на</w:t>
      </w:r>
      <w:r w:rsidR="00841755">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C2118D" w:rsidRDefault="00731CFE" w:rsidP="001709EF">
      <w:pPr>
        <w:pStyle w:val="ae"/>
        <w:numPr>
          <w:ilvl w:val="2"/>
          <w:numId w:val="111"/>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rsidR="00335659"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841755">
        <w:rPr>
          <w:bCs/>
        </w:rPr>
        <w:t>7</w:t>
      </w:r>
      <w:r w:rsidR="00FF5806" w:rsidRPr="00C2118D">
        <w:rPr>
          <w:bCs/>
        </w:rPr>
        <w:t>.7.1</w:t>
      </w:r>
      <w:r w:rsidR="00335659" w:rsidRPr="00C2118D">
        <w:rPr>
          <w:bCs/>
        </w:rPr>
        <w:t>-1</w:t>
      </w:r>
      <w:r w:rsidR="00841755">
        <w:rPr>
          <w:bCs/>
        </w:rPr>
        <w:t>7</w:t>
      </w:r>
      <w:r w:rsidR="00335659" w:rsidRPr="00C2118D">
        <w:rPr>
          <w:bCs/>
        </w:rPr>
        <w:t>.7.2</w:t>
      </w:r>
      <w:r w:rsidRPr="00C2118D">
        <w:rPr>
          <w:bCs/>
        </w:rPr>
        <w:t xml:space="preserve"> Договора. </w:t>
      </w:r>
    </w:p>
    <w:p w:rsidR="00ED6DBC" w:rsidRPr="00ED6DBC" w:rsidRDefault="00ED6DBC" w:rsidP="001709EF">
      <w:pPr>
        <w:numPr>
          <w:ilvl w:val="1"/>
          <w:numId w:val="11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709EF">
      <w:pPr>
        <w:pStyle w:val="ae"/>
        <w:numPr>
          <w:ilvl w:val="1"/>
          <w:numId w:val="111"/>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709EF">
      <w:pPr>
        <w:pStyle w:val="ae"/>
        <w:numPr>
          <w:ilvl w:val="1"/>
          <w:numId w:val="111"/>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1709EF">
      <w:pPr>
        <w:pStyle w:val="ae"/>
        <w:numPr>
          <w:ilvl w:val="0"/>
          <w:numId w:val="111"/>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C7082E">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841755">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21F88">
        <w:rPr>
          <w:bCs/>
        </w:rPr>
        <w:t>;</w:t>
      </w:r>
      <w:bookmarkStart w:id="40" w:name="_GoBack"/>
      <w:bookmarkEnd w:id="40"/>
    </w:p>
    <w:p w:rsidR="00DC2B59" w:rsidRPr="00F66D40" w:rsidRDefault="005A303B" w:rsidP="00C2118D">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841755">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94447A" w:rsidRDefault="00841755" w:rsidP="00B5047D">
      <w:pPr>
        <w:pStyle w:val="ae"/>
        <w:shd w:val="clear" w:color="auto" w:fill="FFFFFF"/>
        <w:ind w:left="0"/>
        <w:jc w:val="both"/>
        <w:rPr>
          <w:bCs/>
        </w:rPr>
      </w:pPr>
      <w:r>
        <w:rPr>
          <w:bCs/>
        </w:rPr>
        <w:t>Приложение №8</w:t>
      </w:r>
      <w:r w:rsidR="0094447A">
        <w:rPr>
          <w:bCs/>
        </w:rPr>
        <w:t xml:space="preserve"> – Критерии  отбора банков-гарантов</w:t>
      </w:r>
    </w:p>
    <w:p w:rsidR="0094447A" w:rsidRDefault="0094447A" w:rsidP="00B5047D">
      <w:pPr>
        <w:pStyle w:val="ae"/>
        <w:shd w:val="clear" w:color="auto" w:fill="FFFFFF"/>
        <w:ind w:left="0"/>
        <w:jc w:val="both"/>
        <w:rPr>
          <w:bCs/>
        </w:rPr>
      </w:pPr>
    </w:p>
    <w:p w:rsidR="004B090F" w:rsidRDefault="00240352" w:rsidP="001709EF">
      <w:pPr>
        <w:pStyle w:val="ae"/>
        <w:numPr>
          <w:ilvl w:val="0"/>
          <w:numId w:val="111"/>
        </w:numPr>
        <w:shd w:val="clear" w:color="auto" w:fill="FFFFFF"/>
        <w:tabs>
          <w:tab w:val="left" w:pos="426"/>
        </w:tabs>
        <w:ind w:left="0" w:firstLine="0"/>
        <w:jc w:val="center"/>
        <w:rPr>
          <w:b/>
          <w:bCs/>
        </w:rPr>
      </w:pPr>
      <w:r w:rsidRPr="00C2118D">
        <w:rPr>
          <w:b/>
          <w:bCs/>
        </w:rPr>
        <w:lastRenderedPageBreak/>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16193C">
        <w:tc>
          <w:tcPr>
            <w:tcW w:w="4928" w:type="dxa"/>
            <w:gridSpan w:val="2"/>
          </w:tcPr>
          <w:p w:rsidR="00336503" w:rsidRPr="00C109E5" w:rsidRDefault="00DD0726" w:rsidP="00C2118D">
            <w:pPr>
              <w:spacing w:line="240" w:lineRule="auto"/>
              <w:ind w:firstLine="0"/>
              <w:rPr>
                <w:sz w:val="24"/>
                <w:szCs w:val="24"/>
              </w:rPr>
            </w:pPr>
            <w:r w:rsidRPr="00C109E5">
              <w:rPr>
                <w:sz w:val="24"/>
                <w:szCs w:val="24"/>
              </w:rPr>
              <w:t>ЗАКАЗЧИК:</w:t>
            </w:r>
          </w:p>
        </w:tc>
        <w:tc>
          <w:tcPr>
            <w:tcW w:w="4962" w:type="dxa"/>
            <w:gridSpan w:val="2"/>
          </w:tcPr>
          <w:p w:rsidR="00336503" w:rsidRPr="00C109E5" w:rsidRDefault="00DD0726" w:rsidP="00C2118D">
            <w:pPr>
              <w:spacing w:line="240" w:lineRule="auto"/>
              <w:ind w:firstLine="0"/>
              <w:rPr>
                <w:sz w:val="24"/>
                <w:szCs w:val="24"/>
              </w:rPr>
            </w:pPr>
            <w:r w:rsidRPr="00C109E5">
              <w:rPr>
                <w:sz w:val="24"/>
                <w:szCs w:val="24"/>
              </w:rPr>
              <w:t>ПОДРЯДЧИК:</w:t>
            </w:r>
          </w:p>
        </w:tc>
      </w:tr>
      <w:tr w:rsidR="0043027E" w:rsidRPr="00C109E5" w:rsidTr="006050AC">
        <w:tc>
          <w:tcPr>
            <w:tcW w:w="4928" w:type="dxa"/>
            <w:gridSpan w:val="2"/>
            <w:shd w:val="clear" w:color="auto" w:fill="BFBFBF" w:themeFill="background1" w:themeFillShade="BF"/>
          </w:tcPr>
          <w:p w:rsidR="0043027E" w:rsidRPr="00762F63" w:rsidRDefault="0043027E" w:rsidP="006050AC">
            <w:pPr>
              <w:spacing w:line="240" w:lineRule="auto"/>
              <w:rPr>
                <w:sz w:val="24"/>
                <w:szCs w:val="24"/>
              </w:rPr>
            </w:pPr>
          </w:p>
          <w:p w:rsidR="0043027E" w:rsidRPr="00762F63" w:rsidRDefault="0043027E" w:rsidP="006050AC">
            <w:pPr>
              <w:spacing w:line="240" w:lineRule="auto"/>
              <w:rPr>
                <w:b/>
                <w:sz w:val="24"/>
                <w:szCs w:val="24"/>
              </w:rPr>
            </w:pPr>
            <w:r w:rsidRPr="00762F63">
              <w:rPr>
                <w:b/>
                <w:sz w:val="24"/>
                <w:szCs w:val="24"/>
              </w:rPr>
              <w:t>Акционерное общество</w:t>
            </w:r>
          </w:p>
          <w:p w:rsidR="0043027E" w:rsidRPr="00762F63" w:rsidRDefault="0043027E" w:rsidP="006050AC">
            <w:pPr>
              <w:spacing w:line="240" w:lineRule="auto"/>
              <w:rPr>
                <w:b/>
                <w:sz w:val="24"/>
                <w:szCs w:val="24"/>
              </w:rPr>
            </w:pPr>
            <w:r w:rsidRPr="00762F63">
              <w:rPr>
                <w:b/>
                <w:sz w:val="24"/>
                <w:szCs w:val="24"/>
              </w:rPr>
              <w:t>«Дальневосточная распределительная сетевая компания» (АО «ДРСК»)</w:t>
            </w:r>
          </w:p>
          <w:p w:rsidR="00C109E5" w:rsidRPr="00762F63" w:rsidRDefault="00C109E5" w:rsidP="00C109E5">
            <w:pPr>
              <w:spacing w:line="240" w:lineRule="auto"/>
              <w:rPr>
                <w:color w:val="000000"/>
                <w:sz w:val="24"/>
                <w:szCs w:val="24"/>
              </w:rPr>
            </w:pPr>
            <w:r w:rsidRPr="00762F63">
              <w:rPr>
                <w:color w:val="000000"/>
                <w:sz w:val="24"/>
                <w:szCs w:val="24"/>
              </w:rPr>
              <w:t>Юридический адрес:</w:t>
            </w:r>
          </w:p>
          <w:p w:rsidR="00C109E5" w:rsidRPr="00762F63" w:rsidRDefault="00C109E5" w:rsidP="00C109E5">
            <w:pPr>
              <w:spacing w:line="240" w:lineRule="auto"/>
              <w:rPr>
                <w:color w:val="000000"/>
                <w:sz w:val="24"/>
                <w:szCs w:val="24"/>
              </w:rPr>
            </w:pPr>
            <w:r w:rsidRPr="00762F63">
              <w:rPr>
                <w:color w:val="000000"/>
                <w:sz w:val="24"/>
                <w:szCs w:val="24"/>
              </w:rPr>
              <w:t xml:space="preserve">675000, Российская Федерация, Амурская область, </w:t>
            </w:r>
          </w:p>
          <w:p w:rsidR="00C109E5" w:rsidRPr="00762F63" w:rsidRDefault="00C109E5" w:rsidP="00C109E5">
            <w:pPr>
              <w:spacing w:line="240" w:lineRule="auto"/>
              <w:rPr>
                <w:color w:val="000000"/>
                <w:sz w:val="24"/>
                <w:szCs w:val="24"/>
              </w:rPr>
            </w:pPr>
            <w:r w:rsidRPr="00762F63">
              <w:rPr>
                <w:color w:val="000000"/>
                <w:sz w:val="24"/>
                <w:szCs w:val="24"/>
              </w:rPr>
              <w:t>г. Благовещенск, ул. Шевченко, 28</w:t>
            </w:r>
          </w:p>
          <w:p w:rsidR="00C109E5" w:rsidRPr="00762F63" w:rsidRDefault="00C109E5" w:rsidP="00C109E5">
            <w:pPr>
              <w:spacing w:line="240" w:lineRule="auto"/>
              <w:rPr>
                <w:color w:val="000000"/>
                <w:sz w:val="24"/>
                <w:szCs w:val="24"/>
              </w:rPr>
            </w:pPr>
            <w:r w:rsidRPr="00762F63">
              <w:rPr>
                <w:color w:val="000000"/>
                <w:sz w:val="24"/>
                <w:szCs w:val="24"/>
              </w:rPr>
              <w:t>ИНН 2801108200 КПП 272402001</w:t>
            </w:r>
          </w:p>
          <w:p w:rsidR="00C109E5" w:rsidRPr="00762F63" w:rsidRDefault="00C109E5" w:rsidP="00C109E5">
            <w:pPr>
              <w:spacing w:line="240" w:lineRule="auto"/>
              <w:rPr>
                <w:color w:val="000000"/>
                <w:sz w:val="24"/>
                <w:szCs w:val="24"/>
              </w:rPr>
            </w:pPr>
            <w:proofErr w:type="gramStart"/>
            <w:r w:rsidRPr="00762F63">
              <w:rPr>
                <w:color w:val="000000"/>
                <w:sz w:val="24"/>
                <w:szCs w:val="24"/>
              </w:rPr>
              <w:t>р</w:t>
            </w:r>
            <w:proofErr w:type="gramEnd"/>
            <w:r w:rsidRPr="00762F63">
              <w:rPr>
                <w:color w:val="000000"/>
                <w:sz w:val="24"/>
                <w:szCs w:val="24"/>
              </w:rPr>
              <w:t>/с 40702810003010113258</w:t>
            </w:r>
          </w:p>
          <w:p w:rsidR="00C109E5" w:rsidRPr="00762F63" w:rsidRDefault="00C109E5" w:rsidP="00C109E5">
            <w:pPr>
              <w:spacing w:line="240" w:lineRule="auto"/>
              <w:rPr>
                <w:color w:val="000000"/>
                <w:sz w:val="24"/>
                <w:szCs w:val="24"/>
              </w:rPr>
            </w:pPr>
            <w:r w:rsidRPr="00762F63">
              <w:rPr>
                <w:color w:val="000000"/>
                <w:sz w:val="24"/>
                <w:szCs w:val="24"/>
              </w:rPr>
              <w:t>Дальневосточный банк ПАО Сбербанк  г. Хабаровск</w:t>
            </w:r>
          </w:p>
          <w:p w:rsidR="00C109E5" w:rsidRPr="00762F63" w:rsidRDefault="00C109E5" w:rsidP="00C109E5">
            <w:pPr>
              <w:spacing w:line="240" w:lineRule="auto"/>
              <w:rPr>
                <w:color w:val="000000"/>
                <w:sz w:val="24"/>
                <w:szCs w:val="24"/>
              </w:rPr>
            </w:pPr>
            <w:r w:rsidRPr="00762F63">
              <w:rPr>
                <w:color w:val="000000"/>
                <w:sz w:val="24"/>
                <w:szCs w:val="24"/>
              </w:rPr>
              <w:t>ИНН 7707083893</w:t>
            </w:r>
          </w:p>
          <w:p w:rsidR="00C109E5" w:rsidRPr="00762F63" w:rsidRDefault="00C109E5" w:rsidP="00C109E5">
            <w:pPr>
              <w:spacing w:line="240" w:lineRule="auto"/>
              <w:rPr>
                <w:color w:val="000000"/>
                <w:sz w:val="24"/>
                <w:szCs w:val="24"/>
              </w:rPr>
            </w:pPr>
            <w:r w:rsidRPr="00762F63">
              <w:rPr>
                <w:color w:val="000000"/>
                <w:sz w:val="24"/>
                <w:szCs w:val="24"/>
              </w:rPr>
              <w:t>БИК 040813608</w:t>
            </w:r>
          </w:p>
          <w:p w:rsidR="00C109E5" w:rsidRPr="00762F63" w:rsidRDefault="00C109E5" w:rsidP="00C109E5">
            <w:pPr>
              <w:spacing w:line="240" w:lineRule="auto"/>
              <w:rPr>
                <w:color w:val="000000"/>
                <w:sz w:val="24"/>
                <w:szCs w:val="24"/>
              </w:rPr>
            </w:pPr>
            <w:r w:rsidRPr="00762F63">
              <w:rPr>
                <w:color w:val="000000"/>
                <w:sz w:val="24"/>
                <w:szCs w:val="24"/>
              </w:rPr>
              <w:t>К/с 30101810600000000608</w:t>
            </w:r>
          </w:p>
          <w:p w:rsidR="00C109E5" w:rsidRPr="00762F63" w:rsidRDefault="00C109E5" w:rsidP="00C109E5">
            <w:pPr>
              <w:spacing w:line="240" w:lineRule="auto"/>
              <w:rPr>
                <w:color w:val="000000"/>
                <w:sz w:val="24"/>
                <w:szCs w:val="24"/>
              </w:rPr>
            </w:pPr>
            <w:r w:rsidRPr="00762F63">
              <w:rPr>
                <w:color w:val="000000"/>
                <w:sz w:val="24"/>
                <w:szCs w:val="24"/>
              </w:rPr>
              <w:t>Почтовый адрес филиала АО «ДРСК»</w:t>
            </w:r>
          </w:p>
          <w:p w:rsidR="00C109E5" w:rsidRPr="00762F63" w:rsidRDefault="00C109E5" w:rsidP="00C109E5">
            <w:pPr>
              <w:spacing w:line="240" w:lineRule="auto"/>
              <w:rPr>
                <w:color w:val="000000"/>
                <w:sz w:val="24"/>
                <w:szCs w:val="24"/>
              </w:rPr>
            </w:pPr>
            <w:r w:rsidRPr="00762F63">
              <w:rPr>
                <w:color w:val="000000"/>
                <w:sz w:val="24"/>
                <w:szCs w:val="24"/>
              </w:rPr>
              <w:t>«Хабаровские электрические сети»:</w:t>
            </w:r>
          </w:p>
          <w:p w:rsidR="00C109E5" w:rsidRPr="00762F63" w:rsidRDefault="00C109E5" w:rsidP="00C109E5">
            <w:pPr>
              <w:spacing w:line="240" w:lineRule="auto"/>
              <w:rPr>
                <w:color w:val="000000"/>
                <w:sz w:val="24"/>
                <w:szCs w:val="24"/>
              </w:rPr>
            </w:pPr>
            <w:r w:rsidRPr="00762F63">
              <w:rPr>
                <w:color w:val="000000"/>
                <w:sz w:val="24"/>
                <w:szCs w:val="24"/>
              </w:rPr>
              <w:t>680009, Российская Федерация,</w:t>
            </w:r>
          </w:p>
          <w:p w:rsidR="00C109E5" w:rsidRPr="00762F63" w:rsidRDefault="00C109E5" w:rsidP="00C109E5">
            <w:pPr>
              <w:spacing w:line="240" w:lineRule="auto"/>
              <w:rPr>
                <w:color w:val="000000"/>
                <w:sz w:val="24"/>
                <w:szCs w:val="24"/>
              </w:rPr>
            </w:pPr>
            <w:r w:rsidRPr="00762F63">
              <w:rPr>
                <w:color w:val="000000"/>
                <w:sz w:val="24"/>
                <w:szCs w:val="24"/>
              </w:rPr>
              <w:t>Хабаровский край, г. Хабаровск,</w:t>
            </w:r>
          </w:p>
          <w:p w:rsidR="00C109E5" w:rsidRPr="00762F63" w:rsidRDefault="00C109E5" w:rsidP="00C109E5">
            <w:pPr>
              <w:spacing w:line="240" w:lineRule="auto"/>
              <w:rPr>
                <w:color w:val="000000"/>
                <w:sz w:val="24"/>
                <w:szCs w:val="24"/>
              </w:rPr>
            </w:pPr>
            <w:r w:rsidRPr="00762F63">
              <w:rPr>
                <w:color w:val="000000"/>
                <w:sz w:val="24"/>
                <w:szCs w:val="24"/>
              </w:rPr>
              <w:t>ул. Промышленная, д.13,</w:t>
            </w:r>
          </w:p>
          <w:p w:rsidR="0043027E" w:rsidRPr="00762F63" w:rsidRDefault="00C109E5" w:rsidP="00C109E5">
            <w:pPr>
              <w:spacing w:line="240" w:lineRule="auto"/>
              <w:rPr>
                <w:sz w:val="24"/>
                <w:szCs w:val="24"/>
              </w:rPr>
            </w:pPr>
            <w:r w:rsidRPr="00762F63">
              <w:rPr>
                <w:color w:val="000000"/>
                <w:sz w:val="24"/>
                <w:szCs w:val="24"/>
              </w:rPr>
              <w:t>тел.: 8 (4212) 599-159</w:t>
            </w:r>
          </w:p>
          <w:p w:rsidR="00C109E5" w:rsidRPr="00762F63" w:rsidRDefault="00C109E5" w:rsidP="00C109E5">
            <w:pPr>
              <w:spacing w:line="240" w:lineRule="auto"/>
              <w:ind w:firstLine="0"/>
              <w:rPr>
                <w:sz w:val="24"/>
                <w:szCs w:val="24"/>
              </w:rPr>
            </w:pPr>
            <w:r w:rsidRPr="00762F63">
              <w:rPr>
                <w:sz w:val="24"/>
                <w:szCs w:val="24"/>
              </w:rPr>
              <w:t xml:space="preserve">Директор филиала </w:t>
            </w:r>
          </w:p>
          <w:p w:rsidR="00C109E5" w:rsidRPr="00762F63" w:rsidRDefault="00C109E5" w:rsidP="00C109E5">
            <w:pPr>
              <w:spacing w:line="240" w:lineRule="auto"/>
              <w:ind w:firstLine="0"/>
              <w:rPr>
                <w:b/>
                <w:sz w:val="24"/>
                <w:szCs w:val="24"/>
              </w:rPr>
            </w:pPr>
            <w:r w:rsidRPr="00762F63">
              <w:rPr>
                <w:b/>
                <w:sz w:val="24"/>
                <w:szCs w:val="24"/>
              </w:rPr>
              <w:t>АО «</w:t>
            </w:r>
            <w:proofErr w:type="gramStart"/>
            <w:r w:rsidRPr="00762F63">
              <w:rPr>
                <w:b/>
                <w:sz w:val="24"/>
                <w:szCs w:val="24"/>
              </w:rPr>
              <w:t>Дальневосточная</w:t>
            </w:r>
            <w:proofErr w:type="gramEnd"/>
            <w:r w:rsidRPr="00762F63">
              <w:rPr>
                <w:b/>
                <w:sz w:val="24"/>
                <w:szCs w:val="24"/>
              </w:rPr>
              <w:t xml:space="preserve"> </w:t>
            </w:r>
          </w:p>
          <w:p w:rsidR="00C109E5" w:rsidRPr="00762F63" w:rsidRDefault="00C109E5" w:rsidP="00C109E5">
            <w:pPr>
              <w:spacing w:line="240" w:lineRule="auto"/>
              <w:ind w:firstLine="0"/>
              <w:rPr>
                <w:b/>
                <w:sz w:val="24"/>
                <w:szCs w:val="24"/>
              </w:rPr>
            </w:pPr>
            <w:r w:rsidRPr="00762F63">
              <w:rPr>
                <w:b/>
                <w:sz w:val="24"/>
                <w:szCs w:val="24"/>
              </w:rPr>
              <w:t xml:space="preserve">распределительная сетевая компания» </w:t>
            </w:r>
          </w:p>
          <w:p w:rsidR="00C109E5" w:rsidRPr="00762F63" w:rsidRDefault="00C109E5" w:rsidP="00C109E5">
            <w:pPr>
              <w:spacing w:line="240" w:lineRule="auto"/>
              <w:ind w:firstLine="0"/>
              <w:rPr>
                <w:b/>
                <w:sz w:val="24"/>
                <w:szCs w:val="24"/>
              </w:rPr>
            </w:pPr>
            <w:r w:rsidRPr="00762F63">
              <w:rPr>
                <w:b/>
                <w:sz w:val="24"/>
                <w:szCs w:val="24"/>
              </w:rPr>
              <w:t>«Хабаровские электрические сети»</w:t>
            </w:r>
          </w:p>
          <w:p w:rsidR="00C109E5" w:rsidRPr="00762F63" w:rsidRDefault="00C109E5" w:rsidP="00C109E5">
            <w:pPr>
              <w:spacing w:line="240" w:lineRule="auto"/>
              <w:ind w:firstLine="0"/>
              <w:rPr>
                <w:b/>
                <w:sz w:val="24"/>
                <w:szCs w:val="24"/>
              </w:rPr>
            </w:pPr>
            <w:r w:rsidRPr="00762F63">
              <w:rPr>
                <w:b/>
                <w:sz w:val="24"/>
                <w:szCs w:val="24"/>
              </w:rPr>
              <w:t>___________________ А.В. Бакай</w:t>
            </w:r>
          </w:p>
          <w:p w:rsidR="0043027E" w:rsidRPr="00762F63" w:rsidRDefault="00C109E5" w:rsidP="00C109E5">
            <w:pPr>
              <w:spacing w:line="240" w:lineRule="auto"/>
              <w:ind w:firstLine="0"/>
              <w:rPr>
                <w:sz w:val="24"/>
                <w:szCs w:val="24"/>
              </w:rPr>
            </w:pPr>
            <w:r w:rsidRPr="00762F63">
              <w:rPr>
                <w:b/>
                <w:sz w:val="24"/>
                <w:szCs w:val="24"/>
              </w:rPr>
              <w:t>М.П.</w:t>
            </w:r>
          </w:p>
        </w:tc>
        <w:tc>
          <w:tcPr>
            <w:tcW w:w="4962"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юридического лица)</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Место нахождения:</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Почтовый адрес:</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ОГРН ___________________________</w:t>
            </w:r>
          </w:p>
          <w:p w:rsidR="0043027E" w:rsidRPr="00C109E5" w:rsidRDefault="0043027E" w:rsidP="006050AC">
            <w:pPr>
              <w:spacing w:line="240" w:lineRule="auto"/>
              <w:rPr>
                <w:sz w:val="24"/>
                <w:szCs w:val="24"/>
              </w:rPr>
            </w:pPr>
            <w:r w:rsidRPr="00C109E5">
              <w:rPr>
                <w:sz w:val="24"/>
                <w:szCs w:val="24"/>
              </w:rPr>
              <w:t>ИНН ____________ / КПП___________</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расчетного счета)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roofErr w:type="gramStart"/>
            <w:r w:rsidRPr="00C109E5">
              <w:rPr>
                <w:sz w:val="24"/>
                <w:szCs w:val="24"/>
              </w:rPr>
              <w:t>(наименование банка, в котором</w:t>
            </w:r>
            <w:proofErr w:type="gramEnd"/>
          </w:p>
          <w:p w:rsidR="0043027E" w:rsidRPr="00C109E5" w:rsidRDefault="0043027E" w:rsidP="006050AC">
            <w:pPr>
              <w:spacing w:line="240" w:lineRule="auto"/>
              <w:rPr>
                <w:sz w:val="24"/>
                <w:szCs w:val="24"/>
              </w:rPr>
            </w:pPr>
            <w:r w:rsidRPr="00C109E5">
              <w:rPr>
                <w:sz w:val="24"/>
                <w:szCs w:val="24"/>
              </w:rPr>
              <w:t>открыт расчетный счет)</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корреспондентского счета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(БИК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телефона)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факса)</w:t>
            </w:r>
          </w:p>
          <w:p w:rsidR="0043027E" w:rsidRPr="00C109E5"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762F63" w:rsidRDefault="0043027E" w:rsidP="006050AC">
            <w:pPr>
              <w:spacing w:line="240" w:lineRule="auto"/>
              <w:rPr>
                <w:sz w:val="24"/>
                <w:szCs w:val="24"/>
              </w:rPr>
            </w:pPr>
          </w:p>
          <w:p w:rsidR="0043027E" w:rsidRPr="00762F63" w:rsidRDefault="0043027E" w:rsidP="00C109E5">
            <w:pPr>
              <w:spacing w:line="240" w:lineRule="auto"/>
              <w:ind w:firstLine="0"/>
              <w:rPr>
                <w:sz w:val="24"/>
                <w:szCs w:val="24"/>
              </w:rPr>
            </w:pPr>
          </w:p>
        </w:tc>
        <w:tc>
          <w:tcPr>
            <w:tcW w:w="4786" w:type="dxa"/>
            <w:gridSpan w:val="2"/>
          </w:tcPr>
          <w:p w:rsidR="0043027E" w:rsidRPr="00762F63" w:rsidRDefault="0043027E" w:rsidP="006050AC">
            <w:pPr>
              <w:spacing w:line="240" w:lineRule="auto"/>
              <w:rPr>
                <w:sz w:val="24"/>
                <w:szCs w:val="24"/>
              </w:rPr>
            </w:pPr>
          </w:p>
          <w:p w:rsidR="0043027E" w:rsidRPr="00762F63" w:rsidRDefault="0043027E" w:rsidP="006050AC">
            <w:pPr>
              <w:spacing w:line="240" w:lineRule="auto"/>
              <w:rPr>
                <w:sz w:val="24"/>
                <w:szCs w:val="24"/>
              </w:rPr>
            </w:pPr>
            <w:r w:rsidRPr="00762F63">
              <w:rPr>
                <w:sz w:val="24"/>
                <w:szCs w:val="24"/>
              </w:rPr>
              <w:t xml:space="preserve">_______________ / _______________ </w:t>
            </w:r>
          </w:p>
          <w:p w:rsidR="0043027E" w:rsidRPr="00762F6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366CFF">
          <w:headerReference w:type="default" r:id="rId14"/>
          <w:footerReference w:type="default" r:id="rId15"/>
          <w:pgSz w:w="11906" w:h="16838" w:code="9"/>
          <w:pgMar w:top="567"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A43B7" w:rsidRPr="00BA43B7"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ТЕХНИЧЕСКОЕ ЗАДАНИЕ</w:t>
      </w:r>
    </w:p>
    <w:p w:rsidR="00BA43B7" w:rsidRPr="00BA43B7" w:rsidRDefault="00BA43B7" w:rsidP="00BA43B7">
      <w:pPr>
        <w:pStyle w:val="aff3"/>
        <w:rPr>
          <w:sz w:val="22"/>
          <w:szCs w:val="22"/>
        </w:rPr>
      </w:pPr>
    </w:p>
    <w:p w:rsidR="00BA43B7" w:rsidRPr="00BA43B7" w:rsidRDefault="00BA43B7" w:rsidP="00BA43B7">
      <w:pPr>
        <w:pStyle w:val="ConsNonformat"/>
        <w:jc w:val="center"/>
        <w:rPr>
          <w:rFonts w:ascii="Times New Roman" w:hAnsi="Times New Roman" w:cs="Times New Roman"/>
          <w:b/>
          <w:sz w:val="22"/>
          <w:szCs w:val="22"/>
        </w:rPr>
      </w:pPr>
      <w:r w:rsidRPr="00BA43B7">
        <w:rPr>
          <w:rFonts w:ascii="Times New Roman" w:hAnsi="Times New Roman" w:cs="Times New Roman"/>
          <w:b/>
          <w:sz w:val="22"/>
          <w:szCs w:val="22"/>
        </w:rPr>
        <w:t>Вид выполняемых работ и наименование объекта</w:t>
      </w: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ageBreakBefore/>
        <w:jc w:val="right"/>
        <w:rPr>
          <w:bCs/>
          <w:sz w:val="22"/>
          <w:szCs w:val="22"/>
        </w:rPr>
      </w:pPr>
      <w:r w:rsidRPr="00BA43B7">
        <w:rPr>
          <w:bCs/>
          <w:sz w:val="22"/>
          <w:szCs w:val="22"/>
        </w:rPr>
        <w:lastRenderedPageBreak/>
        <w:t>Приложение к техническому заданию к договору подряда</w:t>
      </w:r>
    </w:p>
    <w:p w:rsidR="00BA43B7" w:rsidRPr="00BA43B7" w:rsidRDefault="00BA43B7" w:rsidP="00BA43B7">
      <w:pPr>
        <w:jc w:val="right"/>
        <w:rPr>
          <w:bCs/>
          <w:sz w:val="22"/>
          <w:szCs w:val="22"/>
        </w:rPr>
      </w:pPr>
      <w:r w:rsidRPr="00BA43B7">
        <w:rPr>
          <w:bCs/>
          <w:sz w:val="22"/>
          <w:szCs w:val="22"/>
        </w:rPr>
        <w:t xml:space="preserve">от «____» ______ 20_ г. №________ </w:t>
      </w:r>
    </w:p>
    <w:p w:rsidR="00BA43B7" w:rsidRPr="00BA43B7" w:rsidRDefault="00BA43B7" w:rsidP="00BA43B7">
      <w:pPr>
        <w:jc w:val="center"/>
        <w:rPr>
          <w:b/>
          <w:bCs/>
          <w:sz w:val="22"/>
          <w:szCs w:val="22"/>
          <w:u w:val="single"/>
        </w:rPr>
      </w:pPr>
    </w:p>
    <w:p w:rsidR="00BA43B7" w:rsidRPr="00BA43B7"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ВЕДОМОСТЬ ДЕФЕКТОВ И ОБЪЕМОВ РАБОТ</w:t>
      </w:r>
    </w:p>
    <w:p w:rsidR="00BA43B7" w:rsidRPr="00BA43B7" w:rsidRDefault="00BA43B7" w:rsidP="00BA43B7">
      <w:pPr>
        <w:pStyle w:val="aff3"/>
        <w:rPr>
          <w:sz w:val="22"/>
          <w:szCs w:val="22"/>
        </w:rPr>
      </w:pPr>
    </w:p>
    <w:p w:rsidR="00BA43B7" w:rsidRPr="00BA43B7" w:rsidRDefault="00BA43B7" w:rsidP="00BA43B7">
      <w:pPr>
        <w:pStyle w:val="ConsNonformat"/>
        <w:jc w:val="cente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b/>
          <w:sz w:val="22"/>
          <w:szCs w:val="22"/>
        </w:rPr>
      </w:pPr>
    </w:p>
    <w:p w:rsidR="00BA43B7" w:rsidRPr="00BA43B7" w:rsidRDefault="00BA43B7" w:rsidP="00BA43B7">
      <w:pPr>
        <w:rPr>
          <w:sz w:val="22"/>
          <w:szCs w:val="22"/>
        </w:rPr>
      </w:pPr>
    </w:p>
    <w:p w:rsidR="00BA43B7" w:rsidRPr="00BA43B7" w:rsidRDefault="00BA43B7" w:rsidP="00BA43B7">
      <w:pPr>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Style w:val="ConsNonformat"/>
        <w:widowControl/>
        <w:jc w:val="both"/>
        <w:rPr>
          <w:sz w:val="22"/>
          <w:szCs w:val="22"/>
        </w:rPr>
      </w:pPr>
    </w:p>
    <w:p w:rsidR="00BA43B7" w:rsidRPr="00BA43B7" w:rsidRDefault="00BA43B7" w:rsidP="00BA43B7">
      <w:pPr>
        <w:pStyle w:val="ConsNonformat"/>
        <w:widowControl/>
        <w:jc w:val="both"/>
        <w:rPr>
          <w:rFonts w:ascii="Times New Roman" w:hAnsi="Times New Roman" w:cs="Times New Roman"/>
          <w:sz w:val="22"/>
          <w:szCs w:val="22"/>
        </w:rPr>
      </w:pPr>
    </w:p>
    <w:p w:rsidR="00B572E1" w:rsidRPr="00BA43B7" w:rsidRDefault="00B572E1" w:rsidP="00C2118D">
      <w:pPr>
        <w:spacing w:line="240" w:lineRule="auto"/>
        <w:ind w:firstLine="0"/>
        <w:jc w:val="center"/>
        <w:rPr>
          <w:b/>
          <w:sz w:val="22"/>
          <w:szCs w:val="22"/>
        </w:rPr>
      </w:pPr>
    </w:p>
    <w:p w:rsidR="00B572E1" w:rsidRPr="00BA43B7"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Default="00B572E1" w:rsidP="00B572E1">
      <w:pPr>
        <w:spacing w:line="240" w:lineRule="auto"/>
        <w:ind w:firstLine="0"/>
        <w:rPr>
          <w:sz w:val="24"/>
          <w:szCs w:val="24"/>
        </w:rPr>
      </w:pPr>
    </w:p>
    <w:p w:rsidR="00BA43B7" w:rsidRDefault="00BA43B7" w:rsidP="00B572E1">
      <w:pPr>
        <w:spacing w:line="240" w:lineRule="auto"/>
        <w:ind w:firstLine="0"/>
        <w:rPr>
          <w:sz w:val="24"/>
          <w:szCs w:val="24"/>
        </w:rPr>
      </w:pPr>
    </w:p>
    <w:p w:rsidR="00BA43B7" w:rsidRPr="00777ACD" w:rsidRDefault="00BA43B7" w:rsidP="00B572E1">
      <w:pPr>
        <w:spacing w:line="240" w:lineRule="auto"/>
        <w:ind w:firstLine="0"/>
        <w:rPr>
          <w:sz w:val="24"/>
        </w:rPr>
      </w:pP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DB2168">
        <w:rPr>
          <w:sz w:val="22"/>
          <w:szCs w:val="22"/>
        </w:rPr>
        <w:t>2</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2C4367" w:rsidRDefault="00BC2B22" w:rsidP="002C4367">
      <w:pPr>
        <w:spacing w:line="240" w:lineRule="auto"/>
        <w:ind w:firstLine="0"/>
        <w:jc w:val="center"/>
        <w:rPr>
          <w:bCs/>
          <w:sz w:val="24"/>
          <w:szCs w:val="24"/>
        </w:rPr>
      </w:pPr>
      <w:r>
        <w:rPr>
          <w:b/>
          <w:sz w:val="24"/>
          <w:szCs w:val="24"/>
        </w:rPr>
        <w:t>СВОДНЫЙ СМЕТНЫЙ РАСЧЕТ</w:t>
      </w:r>
      <w:r w:rsidR="00042412">
        <w:rPr>
          <w:bCs/>
        </w:rPr>
        <w:t xml:space="preserve"> </w:t>
      </w: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620218" w:rsidRDefault="00620218"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9"/>
              <w:shd w:val="clear" w:color="auto" w:fill="auto"/>
              <w:ind w:firstLine="0"/>
              <w:rPr>
                <w:b w:val="0"/>
                <w:bCs/>
              </w:rPr>
            </w:pPr>
            <w:r w:rsidRPr="00EE1D44">
              <w:rPr>
                <w:b w:val="0"/>
                <w:bCs/>
              </w:rPr>
              <w:t xml:space="preserve">Акт </w:t>
            </w:r>
          </w:p>
          <w:p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proofErr w:type="gramStart"/>
            <w:r w:rsidRPr="00BC4883">
              <w:rPr>
                <w:bCs/>
                <w:sz w:val="22"/>
                <w:szCs w:val="22"/>
                <w:highlight w:val="lightGray"/>
              </w:rPr>
              <w:t>переданы</w:t>
            </w:r>
            <w:proofErr w:type="gramEnd"/>
            <w:r w:rsidRPr="00BC4883">
              <w:rPr>
                <w:bCs/>
                <w:sz w:val="22"/>
                <w:szCs w:val="22"/>
                <w:highlight w:val="lightGray"/>
              </w:rPr>
              <w:t xml:space="preserve">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proofErr w:type="gramStart"/>
            <w:r>
              <w:rPr>
                <w:bCs/>
                <w:sz w:val="22"/>
                <w:szCs w:val="22"/>
                <w:highlight w:val="lightGray"/>
              </w:rPr>
              <w:t>,</w:t>
            </w:r>
            <w:r w:rsidR="00620218">
              <w:rPr>
                <w:sz w:val="22"/>
                <w:szCs w:val="22"/>
                <w:highlight w:val="lightGray"/>
              </w:rPr>
              <w:t xml:space="preserve"> </w:t>
            </w:r>
            <w:r w:rsidRPr="00BC4883">
              <w:rPr>
                <w:bCs/>
                <w:sz w:val="22"/>
                <w:szCs w:val="22"/>
                <w:highlight w:val="lightGray"/>
              </w:rPr>
              <w:t>: _____________________________</w:t>
            </w:r>
            <w:proofErr w:type="gramEnd"/>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0654E" w:rsidRPr="00F43F0D" w:rsidRDefault="00885559" w:rsidP="0040654E">
      <w:pPr>
        <w:spacing w:line="240" w:lineRule="auto"/>
        <w:ind w:left="5103" w:firstLine="0"/>
        <w:rPr>
          <w:sz w:val="22"/>
          <w:szCs w:val="22"/>
        </w:rPr>
      </w:pPr>
      <w:r>
        <w:rPr>
          <w:sz w:val="22"/>
          <w:szCs w:val="22"/>
          <w:highlight w:val="yellow"/>
        </w:rPr>
        <w:br w:type="page"/>
      </w:r>
      <w:r w:rsidR="0040654E"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DB2168">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B2168">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B2168">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8"/>
          <w:footerReference w:type="default" r:id="rId19"/>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p>
    <w:p w:rsidR="0094447A" w:rsidRDefault="0094447A">
      <w:pPr>
        <w:spacing w:line="240" w:lineRule="auto"/>
        <w:ind w:firstLine="0"/>
        <w:jc w:val="left"/>
        <w:rPr>
          <w:sz w:val="24"/>
          <w:szCs w:val="24"/>
        </w:rPr>
      </w:pPr>
    </w:p>
    <w:p w:rsidR="0094447A" w:rsidRPr="0094447A" w:rsidRDefault="0094447A" w:rsidP="0094447A">
      <w:pPr>
        <w:spacing w:line="240" w:lineRule="auto"/>
        <w:ind w:left="5103" w:firstLine="0"/>
        <w:rPr>
          <w:sz w:val="22"/>
          <w:szCs w:val="22"/>
          <w:highlight w:val="lightGray"/>
        </w:rPr>
      </w:pPr>
      <w:r w:rsidRPr="0094447A">
        <w:rPr>
          <w:sz w:val="22"/>
          <w:szCs w:val="22"/>
          <w:highlight w:val="lightGray"/>
        </w:rPr>
        <w:t xml:space="preserve">Приложение № </w:t>
      </w:r>
      <w:r w:rsidR="00DB2168">
        <w:rPr>
          <w:sz w:val="22"/>
          <w:szCs w:val="22"/>
          <w:highlight w:val="lightGray"/>
        </w:rPr>
        <w:t>8</w:t>
      </w:r>
    </w:p>
    <w:p w:rsidR="0094447A" w:rsidRPr="0094447A" w:rsidRDefault="0094447A" w:rsidP="0094447A">
      <w:pPr>
        <w:spacing w:line="240" w:lineRule="auto"/>
        <w:ind w:left="5103" w:firstLine="0"/>
        <w:rPr>
          <w:sz w:val="22"/>
          <w:szCs w:val="22"/>
          <w:highlight w:val="lightGray"/>
        </w:rPr>
      </w:pPr>
      <w:r w:rsidRPr="0094447A">
        <w:rPr>
          <w:sz w:val="22"/>
          <w:szCs w:val="22"/>
          <w:highlight w:val="lightGray"/>
        </w:rPr>
        <w:t xml:space="preserve">к Договору подряда </w:t>
      </w:r>
    </w:p>
    <w:p w:rsidR="0094447A" w:rsidRPr="00F43F0D" w:rsidRDefault="0094447A" w:rsidP="0094447A">
      <w:pPr>
        <w:spacing w:line="240" w:lineRule="auto"/>
        <w:ind w:left="5103" w:firstLine="0"/>
        <w:rPr>
          <w:sz w:val="22"/>
          <w:szCs w:val="22"/>
        </w:rPr>
      </w:pPr>
      <w:r w:rsidRPr="0094447A">
        <w:rPr>
          <w:sz w:val="22"/>
          <w:szCs w:val="22"/>
          <w:highlight w:val="lightGray"/>
        </w:rPr>
        <w:t>от «____» __________ 20 _ г. № ____</w:t>
      </w:r>
      <w:r w:rsidRPr="00F43F0D">
        <w:rPr>
          <w:sz w:val="22"/>
          <w:szCs w:val="22"/>
        </w:rPr>
        <w:t xml:space="preserve"> </w:t>
      </w:r>
    </w:p>
    <w:p w:rsidR="0094447A" w:rsidRDefault="0094447A" w:rsidP="0094447A">
      <w:pPr>
        <w:spacing w:line="240" w:lineRule="auto"/>
        <w:jc w:val="center"/>
        <w:rPr>
          <w:b/>
          <w:sz w:val="24"/>
          <w:szCs w:val="24"/>
        </w:rPr>
      </w:pPr>
    </w:p>
    <w:p w:rsidR="0094447A" w:rsidRPr="00AB3FC3" w:rsidRDefault="0094447A" w:rsidP="0094447A">
      <w:pPr>
        <w:spacing w:line="240" w:lineRule="auto"/>
        <w:jc w:val="center"/>
        <w:rPr>
          <w:b/>
          <w:sz w:val="24"/>
          <w:szCs w:val="24"/>
        </w:rPr>
      </w:pPr>
      <w:r w:rsidRPr="00AB3FC3">
        <w:rPr>
          <w:b/>
          <w:sz w:val="24"/>
          <w:szCs w:val="24"/>
        </w:rPr>
        <w:t>Критерии отбора банков-гарантов</w:t>
      </w:r>
    </w:p>
    <w:p w:rsidR="0094447A" w:rsidRPr="00981D6C" w:rsidRDefault="0094447A" w:rsidP="0094447A">
      <w:pPr>
        <w:spacing w:line="240" w:lineRule="auto"/>
        <w:rPr>
          <w:sz w:val="24"/>
          <w:szCs w:val="24"/>
        </w:rPr>
      </w:pPr>
    </w:p>
    <w:p w:rsidR="00743D81" w:rsidRPr="00743D81" w:rsidRDefault="00743D81" w:rsidP="004D76E3">
      <w:pPr>
        <w:spacing w:line="240" w:lineRule="auto"/>
        <w:rPr>
          <w:sz w:val="24"/>
          <w:szCs w:val="24"/>
        </w:rPr>
      </w:pPr>
      <w:r w:rsidRPr="00743D81">
        <w:rPr>
          <w:sz w:val="24"/>
          <w:szCs w:val="24"/>
        </w:rPr>
        <w:t>Банк-Гарант (кредитная организация), выдающий Банковскую гарантию, должен соответствовать следующим критериям</w:t>
      </w:r>
      <w:r w:rsidRPr="00743D81">
        <w:rPr>
          <w:sz w:val="24"/>
          <w:szCs w:val="24"/>
          <w:vertAlign w:val="superscript"/>
        </w:rPr>
        <w:footnoteReference w:id="10"/>
      </w:r>
      <w:r w:rsidRPr="00743D81">
        <w:rPr>
          <w:sz w:val="24"/>
          <w:szCs w:val="24"/>
        </w:rPr>
        <w:t>:</w:t>
      </w:r>
    </w:p>
    <w:p w:rsidR="00743D81" w:rsidRPr="00743D81" w:rsidRDefault="00743D81" w:rsidP="004D76E3">
      <w:pPr>
        <w:numPr>
          <w:ilvl w:val="0"/>
          <w:numId w:val="109"/>
        </w:numPr>
        <w:spacing w:line="240" w:lineRule="auto"/>
        <w:ind w:left="0" w:firstLine="567"/>
        <w:rPr>
          <w:sz w:val="24"/>
          <w:szCs w:val="24"/>
        </w:rPr>
      </w:pPr>
      <w:r w:rsidRPr="00743D81">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43D81" w:rsidRPr="00743D81" w:rsidRDefault="00743D81" w:rsidP="004D76E3">
      <w:pPr>
        <w:numPr>
          <w:ilvl w:val="0"/>
          <w:numId w:val="109"/>
        </w:numPr>
        <w:spacing w:line="240" w:lineRule="auto"/>
        <w:ind w:left="0" w:firstLine="567"/>
        <w:rPr>
          <w:sz w:val="24"/>
          <w:szCs w:val="24"/>
        </w:rPr>
      </w:pPr>
      <w:proofErr w:type="gramStart"/>
      <w:r w:rsidRPr="00743D81">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roofErr w:type="gramEnd"/>
    </w:p>
    <w:p w:rsidR="00743D81" w:rsidRPr="00743D81" w:rsidRDefault="00743D81" w:rsidP="004D76E3">
      <w:pPr>
        <w:numPr>
          <w:ilvl w:val="0"/>
          <w:numId w:val="109"/>
        </w:numPr>
        <w:spacing w:line="240" w:lineRule="auto"/>
        <w:ind w:left="0" w:firstLine="567"/>
        <w:rPr>
          <w:sz w:val="24"/>
          <w:szCs w:val="24"/>
        </w:rPr>
      </w:pPr>
      <w:proofErr w:type="gramStart"/>
      <w:r w:rsidRPr="00743D81">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743D81">
          <w:rPr>
            <w:rStyle w:val="aff"/>
            <w:sz w:val="24"/>
            <w:szCs w:val="24"/>
          </w:rPr>
          <w:t>www.cbr.ru</w:t>
        </w:r>
      </w:hyperlink>
      <w:r w:rsidRPr="00743D81">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w:t>
      </w:r>
      <w:proofErr w:type="gramEnd"/>
      <w:r w:rsidRPr="00743D81">
        <w:rPr>
          <w:sz w:val="24"/>
          <w:szCs w:val="24"/>
        </w:rPr>
        <w:t xml:space="preserve"> ЦБ РФ 28.12.2012 № 395-П (далее – Методика ЦБ РФ);</w:t>
      </w:r>
    </w:p>
    <w:p w:rsidR="00743D81" w:rsidRPr="00743D81" w:rsidRDefault="00743D81" w:rsidP="004D76E3">
      <w:pPr>
        <w:numPr>
          <w:ilvl w:val="0"/>
          <w:numId w:val="109"/>
        </w:numPr>
        <w:spacing w:line="240" w:lineRule="auto"/>
        <w:ind w:left="0" w:firstLine="567"/>
        <w:rPr>
          <w:sz w:val="24"/>
          <w:szCs w:val="24"/>
        </w:rPr>
      </w:pPr>
      <w:r w:rsidRPr="00743D81">
        <w:rPr>
          <w:sz w:val="24"/>
          <w:szCs w:val="24"/>
        </w:rPr>
        <w:t>иметь кредитный рейтинг по национальной шкале не ниже уровня  «</w:t>
      </w:r>
      <w:proofErr w:type="gramStart"/>
      <w:r w:rsidRPr="00743D81">
        <w:rPr>
          <w:sz w:val="24"/>
          <w:szCs w:val="24"/>
        </w:rPr>
        <w:t>А-</w:t>
      </w:r>
      <w:proofErr w:type="gramEnd"/>
      <w:r w:rsidRPr="00743D81">
        <w:rPr>
          <w:sz w:val="24"/>
          <w:szCs w:val="24"/>
        </w:rPr>
        <w:t>» рейтингового агентства АКРА или не ниже уровня «</w:t>
      </w:r>
      <w:proofErr w:type="spellStart"/>
      <w:r w:rsidRPr="00743D81">
        <w:rPr>
          <w:sz w:val="24"/>
          <w:szCs w:val="24"/>
        </w:rPr>
        <w:t>ruВВВ</w:t>
      </w:r>
      <w:proofErr w:type="spellEnd"/>
      <w:r w:rsidRPr="00743D81">
        <w:rPr>
          <w:sz w:val="24"/>
          <w:szCs w:val="24"/>
        </w:rPr>
        <w:t>» рейтингового агентства Эксперт РА</w:t>
      </w:r>
      <w:r w:rsidRPr="00743D81">
        <w:rPr>
          <w:sz w:val="24"/>
          <w:szCs w:val="24"/>
          <w:vertAlign w:val="superscript"/>
        </w:rPr>
        <w:footnoteReference w:id="11"/>
      </w:r>
      <w:r w:rsidRPr="00743D81">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743D81">
        <w:rPr>
          <w:sz w:val="24"/>
          <w:szCs w:val="24"/>
        </w:rPr>
        <w:t>Fitch-Ratings</w:t>
      </w:r>
      <w:proofErr w:type="spellEnd"/>
      <w:r w:rsidRPr="00743D81">
        <w:rPr>
          <w:sz w:val="24"/>
          <w:szCs w:val="24"/>
        </w:rPr>
        <w:t>» или «</w:t>
      </w:r>
      <w:proofErr w:type="spellStart"/>
      <w:r w:rsidRPr="00743D81">
        <w:rPr>
          <w:sz w:val="24"/>
          <w:szCs w:val="24"/>
        </w:rPr>
        <w:t>Standard</w:t>
      </w:r>
      <w:proofErr w:type="spellEnd"/>
      <w:r w:rsidRPr="00743D81">
        <w:rPr>
          <w:sz w:val="24"/>
          <w:szCs w:val="24"/>
        </w:rPr>
        <w:t xml:space="preserve"> &amp; </w:t>
      </w:r>
      <w:proofErr w:type="spellStart"/>
      <w:r w:rsidRPr="00743D81">
        <w:rPr>
          <w:sz w:val="24"/>
          <w:szCs w:val="24"/>
        </w:rPr>
        <w:t>Poor's</w:t>
      </w:r>
      <w:proofErr w:type="spellEnd"/>
      <w:r w:rsidRPr="00743D81">
        <w:rPr>
          <w:sz w:val="24"/>
          <w:szCs w:val="24"/>
        </w:rPr>
        <w:t>» либо уровня «Bа2» по классификации рейтингового агентства «</w:t>
      </w:r>
      <w:proofErr w:type="spellStart"/>
      <w:r w:rsidRPr="00743D81">
        <w:rPr>
          <w:sz w:val="24"/>
          <w:szCs w:val="24"/>
        </w:rPr>
        <w:t>Moody's</w:t>
      </w:r>
      <w:proofErr w:type="spellEnd"/>
      <w:r w:rsidRPr="00743D81">
        <w:rPr>
          <w:sz w:val="24"/>
          <w:szCs w:val="24"/>
        </w:rPr>
        <w:t xml:space="preserve"> </w:t>
      </w:r>
      <w:proofErr w:type="spellStart"/>
      <w:r w:rsidRPr="00743D81">
        <w:rPr>
          <w:sz w:val="24"/>
          <w:szCs w:val="24"/>
        </w:rPr>
        <w:t>Investors</w:t>
      </w:r>
      <w:proofErr w:type="spellEnd"/>
      <w:r w:rsidRPr="00743D81">
        <w:rPr>
          <w:sz w:val="24"/>
          <w:szCs w:val="24"/>
        </w:rPr>
        <w:t xml:space="preserve"> </w:t>
      </w:r>
      <w:proofErr w:type="spellStart"/>
      <w:r w:rsidRPr="00743D81">
        <w:rPr>
          <w:sz w:val="24"/>
          <w:szCs w:val="24"/>
        </w:rPr>
        <w:t>Service</w:t>
      </w:r>
      <w:proofErr w:type="spellEnd"/>
      <w:r w:rsidRPr="00743D81">
        <w:rPr>
          <w:sz w:val="24"/>
          <w:szCs w:val="24"/>
        </w:rPr>
        <w:t>».</w:t>
      </w:r>
    </w:p>
    <w:p w:rsidR="00743D81" w:rsidRPr="00743D81" w:rsidRDefault="00743D81" w:rsidP="004D76E3">
      <w:pPr>
        <w:spacing w:line="240" w:lineRule="auto"/>
        <w:rPr>
          <w:sz w:val="24"/>
          <w:szCs w:val="24"/>
        </w:rPr>
      </w:pPr>
      <w:r w:rsidRPr="00743D81">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743D81" w:rsidRPr="00743D81" w:rsidRDefault="00743D81" w:rsidP="004D76E3">
      <w:pPr>
        <w:numPr>
          <w:ilvl w:val="0"/>
          <w:numId w:val="109"/>
        </w:numPr>
        <w:spacing w:line="240" w:lineRule="auto"/>
        <w:ind w:left="0" w:firstLine="567"/>
        <w:rPr>
          <w:sz w:val="24"/>
          <w:szCs w:val="24"/>
        </w:rPr>
      </w:pPr>
      <w:r w:rsidRPr="00743D81">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743D81" w:rsidRPr="00743D81" w:rsidRDefault="00743D81" w:rsidP="004D76E3">
      <w:pPr>
        <w:numPr>
          <w:ilvl w:val="0"/>
          <w:numId w:val="109"/>
        </w:numPr>
        <w:spacing w:line="240" w:lineRule="auto"/>
        <w:ind w:left="0" w:firstLine="567"/>
        <w:rPr>
          <w:sz w:val="24"/>
          <w:szCs w:val="24"/>
        </w:rPr>
      </w:pPr>
      <w:r w:rsidRPr="00743D81">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w:t>
      </w:r>
      <w:proofErr w:type="gramStart"/>
      <w:r w:rsidRPr="00743D81">
        <w:rPr>
          <w:sz w:val="24"/>
          <w:szCs w:val="24"/>
        </w:rPr>
        <w:t>опубликован</w:t>
      </w:r>
      <w:proofErr w:type="gramEnd"/>
      <w:r w:rsidRPr="00743D81">
        <w:rPr>
          <w:sz w:val="24"/>
          <w:szCs w:val="24"/>
          <w:lang w:val="x-none"/>
        </w:rPr>
        <w:t xml:space="preserve"> в разделе «</w:t>
      </w:r>
      <w:r w:rsidRPr="00743D81">
        <w:rPr>
          <w:sz w:val="24"/>
          <w:szCs w:val="24"/>
        </w:rPr>
        <w:t>Оздоровление банков</w:t>
      </w:r>
      <w:r w:rsidRPr="00743D81">
        <w:rPr>
          <w:sz w:val="24"/>
          <w:szCs w:val="24"/>
          <w:lang w:val="x-none"/>
        </w:rPr>
        <w:t>» сайта Государственной корпорации «Агентство по страхованию вкладов» (</w:t>
      </w:r>
      <w:r w:rsidRPr="00743D81">
        <w:rPr>
          <w:sz w:val="24"/>
          <w:szCs w:val="24"/>
        </w:rPr>
        <w:t>http://www.asv.org.ru))</w:t>
      </w:r>
      <w:r w:rsidRPr="00743D81">
        <w:rPr>
          <w:sz w:val="24"/>
          <w:szCs w:val="24"/>
          <w:lang w:val="x-none"/>
        </w:rPr>
        <w:t>;</w:t>
      </w:r>
    </w:p>
    <w:p w:rsidR="00743D81" w:rsidRPr="00743D81" w:rsidRDefault="00743D81" w:rsidP="004D76E3">
      <w:pPr>
        <w:numPr>
          <w:ilvl w:val="0"/>
          <w:numId w:val="109"/>
        </w:numPr>
        <w:spacing w:line="240" w:lineRule="auto"/>
        <w:ind w:left="0" w:firstLine="567"/>
        <w:rPr>
          <w:sz w:val="24"/>
          <w:szCs w:val="24"/>
        </w:rPr>
      </w:pPr>
      <w:r w:rsidRPr="00743D81">
        <w:rPr>
          <w:sz w:val="24"/>
          <w:szCs w:val="24"/>
        </w:rPr>
        <w:t>не должен иметь просроченную задолженность перед ПАО «</w:t>
      </w:r>
      <w:proofErr w:type="spellStart"/>
      <w:r w:rsidRPr="00743D81">
        <w:rPr>
          <w:sz w:val="24"/>
          <w:szCs w:val="24"/>
        </w:rPr>
        <w:t>РусГидро</w:t>
      </w:r>
      <w:proofErr w:type="spellEnd"/>
      <w:r w:rsidRPr="00743D81">
        <w:rPr>
          <w:sz w:val="24"/>
          <w:szCs w:val="24"/>
        </w:rPr>
        <w:t xml:space="preserve">» и компаниями Группы </w:t>
      </w:r>
      <w:proofErr w:type="spellStart"/>
      <w:r w:rsidRPr="00743D81">
        <w:rPr>
          <w:sz w:val="24"/>
          <w:szCs w:val="24"/>
        </w:rPr>
        <w:t>РусГидро</w:t>
      </w:r>
      <w:proofErr w:type="spellEnd"/>
      <w:r w:rsidRPr="00743D81">
        <w:rPr>
          <w:sz w:val="24"/>
          <w:szCs w:val="24"/>
        </w:rPr>
        <w:t>;</w:t>
      </w:r>
    </w:p>
    <w:p w:rsidR="00743D81" w:rsidRPr="00743D81" w:rsidRDefault="00743D81" w:rsidP="004D76E3">
      <w:pPr>
        <w:numPr>
          <w:ilvl w:val="0"/>
          <w:numId w:val="109"/>
        </w:numPr>
        <w:spacing w:line="240" w:lineRule="auto"/>
        <w:ind w:left="0" w:firstLine="567"/>
        <w:rPr>
          <w:sz w:val="24"/>
          <w:szCs w:val="24"/>
        </w:rPr>
      </w:pPr>
      <w:r w:rsidRPr="00743D81">
        <w:rPr>
          <w:sz w:val="24"/>
          <w:szCs w:val="24"/>
        </w:rPr>
        <w:t>Критерии, установленные п. 3, 4 и 6, не распространяются на кредитные организации:</w:t>
      </w:r>
    </w:p>
    <w:p w:rsidR="00743D81" w:rsidRPr="00743D81" w:rsidRDefault="00743D81" w:rsidP="004D76E3">
      <w:pPr>
        <w:numPr>
          <w:ilvl w:val="1"/>
          <w:numId w:val="109"/>
        </w:numPr>
        <w:spacing w:line="240" w:lineRule="auto"/>
        <w:ind w:left="0" w:firstLine="567"/>
        <w:rPr>
          <w:sz w:val="24"/>
          <w:szCs w:val="24"/>
        </w:rPr>
      </w:pPr>
      <w:r w:rsidRPr="00743D81">
        <w:rPr>
          <w:sz w:val="24"/>
          <w:szCs w:val="24"/>
        </w:rPr>
        <w:t xml:space="preserve">в </w:t>
      </w:r>
      <w:proofErr w:type="gramStart"/>
      <w:r w:rsidRPr="00743D81">
        <w:rPr>
          <w:sz w:val="24"/>
          <w:szCs w:val="24"/>
        </w:rPr>
        <w:t>отношении</w:t>
      </w:r>
      <w:proofErr w:type="gramEnd"/>
      <w:r w:rsidRPr="00743D81">
        <w:rPr>
          <w:sz w:val="24"/>
          <w:szCs w:val="24"/>
        </w:rPr>
        <w:t xml:space="preserve">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743D81">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rsidR="00743D81" w:rsidRPr="00743D81" w:rsidRDefault="00743D81" w:rsidP="004D76E3">
      <w:pPr>
        <w:numPr>
          <w:ilvl w:val="1"/>
          <w:numId w:val="109"/>
        </w:numPr>
        <w:spacing w:line="240" w:lineRule="auto"/>
        <w:ind w:left="0" w:firstLine="567"/>
        <w:rPr>
          <w:sz w:val="24"/>
          <w:szCs w:val="24"/>
        </w:rPr>
      </w:pPr>
      <w:r w:rsidRPr="00743D81">
        <w:rPr>
          <w:sz w:val="24"/>
          <w:szCs w:val="24"/>
        </w:rPr>
        <w:t xml:space="preserve">основной целью </w:t>
      </w:r>
      <w:proofErr w:type="gramStart"/>
      <w:r w:rsidRPr="00743D81">
        <w:rPr>
          <w:sz w:val="24"/>
          <w:szCs w:val="24"/>
        </w:rPr>
        <w:t>деятельности</w:t>
      </w:r>
      <w:proofErr w:type="gramEnd"/>
      <w:r w:rsidRPr="00743D81">
        <w:rPr>
          <w:sz w:val="24"/>
          <w:szCs w:val="24"/>
        </w:rPr>
        <w:t xml:space="preserve">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743D81" w:rsidRPr="00743D81" w:rsidRDefault="00743D81" w:rsidP="004D76E3">
      <w:pPr>
        <w:numPr>
          <w:ilvl w:val="1"/>
          <w:numId w:val="109"/>
        </w:numPr>
        <w:spacing w:line="240" w:lineRule="auto"/>
        <w:ind w:left="0" w:firstLine="567"/>
        <w:rPr>
          <w:sz w:val="24"/>
          <w:szCs w:val="24"/>
        </w:rPr>
      </w:pPr>
      <w:r w:rsidRPr="00743D8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743D81" w:rsidRPr="00743D81" w:rsidRDefault="00743D81" w:rsidP="004D76E3">
      <w:pPr>
        <w:numPr>
          <w:ilvl w:val="0"/>
          <w:numId w:val="109"/>
        </w:numPr>
        <w:spacing w:line="240" w:lineRule="auto"/>
        <w:ind w:left="0" w:firstLine="567"/>
        <w:rPr>
          <w:sz w:val="24"/>
          <w:szCs w:val="24"/>
        </w:rPr>
      </w:pPr>
      <w:proofErr w:type="gramStart"/>
      <w:r w:rsidRPr="00743D81">
        <w:rPr>
          <w:sz w:val="24"/>
          <w:szCs w:val="24"/>
        </w:rPr>
        <w:t>Максимальная сумма одной Банковской гарантии, обеспечивающей обязательства контрагента перед ПАО «</w:t>
      </w:r>
      <w:proofErr w:type="spellStart"/>
      <w:r w:rsidRPr="00743D81">
        <w:rPr>
          <w:sz w:val="24"/>
          <w:szCs w:val="24"/>
        </w:rPr>
        <w:t>РусГидро</w:t>
      </w:r>
      <w:proofErr w:type="spellEnd"/>
      <w:r w:rsidRPr="00743D81">
        <w:rPr>
          <w:sz w:val="24"/>
          <w:szCs w:val="24"/>
        </w:rPr>
        <w:t xml:space="preserve">» или компаниями Группы </w:t>
      </w:r>
      <w:proofErr w:type="spellStart"/>
      <w:r w:rsidRPr="00743D81">
        <w:rPr>
          <w:sz w:val="24"/>
          <w:szCs w:val="24"/>
        </w:rPr>
        <w:t>РусГидро</w:t>
      </w:r>
      <w:proofErr w:type="spellEnd"/>
      <w:r w:rsidRPr="00743D81">
        <w:rPr>
          <w:sz w:val="24"/>
          <w:szCs w:val="24"/>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743D81">
          <w:rPr>
            <w:rStyle w:val="aff"/>
            <w:sz w:val="24"/>
            <w:szCs w:val="24"/>
          </w:rPr>
          <w:t>www.cbr.ru</w:t>
        </w:r>
      </w:hyperlink>
      <w:r w:rsidRPr="00743D81">
        <w:rPr>
          <w:sz w:val="24"/>
          <w:szCs w:val="24"/>
        </w:rPr>
        <w:t>) по строке 000 «Расчет собственных средств (капитала) («Базель III»)», код формы</w:t>
      </w:r>
      <w:proofErr w:type="gramEnd"/>
      <w:r w:rsidRPr="00743D81">
        <w:rPr>
          <w:sz w:val="24"/>
          <w:szCs w:val="24"/>
        </w:rPr>
        <w:t xml:space="preserve"> 0409123, рассчитанной в соответствии с Методикой ЦБ РФ.</w:t>
      </w:r>
    </w:p>
    <w:p w:rsidR="00743D81" w:rsidRPr="00743D81" w:rsidRDefault="00743D81" w:rsidP="004D76E3">
      <w:pPr>
        <w:numPr>
          <w:ilvl w:val="0"/>
          <w:numId w:val="109"/>
        </w:numPr>
        <w:spacing w:line="240" w:lineRule="auto"/>
        <w:ind w:left="0" w:firstLine="567"/>
        <w:rPr>
          <w:sz w:val="24"/>
          <w:szCs w:val="24"/>
        </w:rPr>
      </w:pPr>
      <w:r w:rsidRPr="00743D8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743D81">
        <w:rPr>
          <w:sz w:val="24"/>
          <w:szCs w:val="24"/>
        </w:rPr>
        <w:t>РусГидро</w:t>
      </w:r>
      <w:proofErr w:type="spellEnd"/>
      <w:r w:rsidRPr="00743D81">
        <w:rPr>
          <w:sz w:val="24"/>
          <w:szCs w:val="24"/>
        </w:rPr>
        <w:t xml:space="preserve">» и компаниями Группы </w:t>
      </w:r>
      <w:proofErr w:type="spellStart"/>
      <w:r w:rsidRPr="00743D81">
        <w:rPr>
          <w:sz w:val="24"/>
          <w:szCs w:val="24"/>
        </w:rPr>
        <w:t>РусГидро</w:t>
      </w:r>
      <w:proofErr w:type="spellEnd"/>
      <w:r w:rsidRPr="00743D81">
        <w:rPr>
          <w:sz w:val="24"/>
          <w:szCs w:val="24"/>
        </w:rPr>
        <w:t>, не должна превышать размер лимита риска, определяемого по формуле:</w:t>
      </w:r>
    </w:p>
    <w:p w:rsidR="00743D81" w:rsidRPr="00743D81" w:rsidRDefault="00743D81" w:rsidP="004D76E3">
      <w:pPr>
        <w:spacing w:line="240" w:lineRule="auto"/>
        <w:jc w:val="center"/>
        <w:rPr>
          <w:sz w:val="24"/>
          <w:szCs w:val="24"/>
        </w:rPr>
      </w:pPr>
      <w:proofErr w:type="spellStart"/>
      <w:proofErr w:type="gramStart"/>
      <w:r w:rsidRPr="00743D81">
        <w:rPr>
          <w:b/>
          <w:i/>
          <w:sz w:val="24"/>
          <w:szCs w:val="24"/>
          <w:lang w:val="en-US"/>
        </w:rPr>
        <w:t>Lim</w:t>
      </w:r>
      <w:r w:rsidRPr="00743D81">
        <w:rPr>
          <w:b/>
          <w:i/>
          <w:sz w:val="24"/>
          <w:szCs w:val="24"/>
          <w:vertAlign w:val="subscript"/>
          <w:lang w:val="en-US"/>
        </w:rPr>
        <w:t>Ai</w:t>
      </w:r>
      <w:proofErr w:type="spellEnd"/>
      <w:r w:rsidRPr="00743D81">
        <w:rPr>
          <w:b/>
          <w:i/>
          <w:sz w:val="24"/>
          <w:szCs w:val="24"/>
          <w:lang w:val="en-US"/>
        </w:rPr>
        <w:t xml:space="preserve"> </w:t>
      </w:r>
      <w:r w:rsidRPr="00743D81">
        <w:rPr>
          <w:sz w:val="24"/>
          <w:szCs w:val="24"/>
        </w:rPr>
        <w:t xml:space="preserve"> =</w:t>
      </w:r>
      <w:proofErr w:type="gramEnd"/>
      <w:r w:rsidRPr="00743D81">
        <w:rPr>
          <w:sz w:val="24"/>
          <w:szCs w:val="24"/>
        </w:rPr>
        <w:t xml:space="preserve"> </w:t>
      </w:r>
      <w:proofErr w:type="spellStart"/>
      <w:r w:rsidRPr="00743D81">
        <w:rPr>
          <w:b/>
          <w:i/>
          <w:sz w:val="24"/>
          <w:szCs w:val="24"/>
        </w:rPr>
        <w:t>r</w:t>
      </w:r>
      <w:r w:rsidRPr="00743D81">
        <w:rPr>
          <w:b/>
          <w:i/>
          <w:sz w:val="24"/>
          <w:szCs w:val="24"/>
          <w:vertAlign w:val="subscript"/>
        </w:rPr>
        <w:t>i</w:t>
      </w:r>
      <w:proofErr w:type="spellEnd"/>
      <w:r w:rsidRPr="00743D81">
        <w:rPr>
          <w:sz w:val="24"/>
          <w:szCs w:val="24"/>
        </w:rPr>
        <w:t xml:space="preserve"> ×  </w:t>
      </w:r>
      <w:r w:rsidRPr="00743D81">
        <w:rPr>
          <w:b/>
          <w:i/>
          <w:sz w:val="24"/>
          <w:szCs w:val="24"/>
        </w:rPr>
        <w:t>С</w:t>
      </w:r>
      <w:r w:rsidRPr="00743D81">
        <w:rPr>
          <w:b/>
          <w:i/>
          <w:sz w:val="24"/>
          <w:szCs w:val="24"/>
          <w:lang w:val="en-US"/>
        </w:rPr>
        <w:t>K</w:t>
      </w:r>
      <w:r w:rsidRPr="00743D81">
        <w:rPr>
          <w:b/>
          <w:i/>
          <w:sz w:val="24"/>
          <w:szCs w:val="24"/>
          <w:vertAlign w:val="subscript"/>
          <w:lang w:val="en-US"/>
        </w:rPr>
        <w:t>i</w:t>
      </w:r>
      <w:r w:rsidRPr="00743D81">
        <w:rPr>
          <w:sz w:val="24"/>
          <w:szCs w:val="24"/>
        </w:rPr>
        <w:t xml:space="preserve">    , где</w:t>
      </w:r>
    </w:p>
    <w:p w:rsidR="00743D81" w:rsidRPr="00743D81" w:rsidRDefault="00743D81" w:rsidP="00743D81">
      <w:pPr>
        <w:spacing w:line="240" w:lineRule="auto"/>
        <w:rPr>
          <w:sz w:val="24"/>
          <w:szCs w:val="24"/>
        </w:rPr>
      </w:pPr>
    </w:p>
    <w:tbl>
      <w:tblPr>
        <w:tblW w:w="9815" w:type="dxa"/>
        <w:tblInd w:w="108" w:type="dxa"/>
        <w:tblLayout w:type="fixed"/>
        <w:tblLook w:val="01E0" w:firstRow="1" w:lastRow="1" w:firstColumn="1" w:lastColumn="1" w:noHBand="0" w:noVBand="0"/>
      </w:tblPr>
      <w:tblGrid>
        <w:gridCol w:w="817"/>
        <w:gridCol w:w="284"/>
        <w:gridCol w:w="8714"/>
      </w:tblGrid>
      <w:tr w:rsidR="00743D81" w:rsidRPr="00743D81" w:rsidTr="004D76E3">
        <w:trPr>
          <w:trHeight w:val="639"/>
        </w:trPr>
        <w:tc>
          <w:tcPr>
            <w:tcW w:w="817" w:type="dxa"/>
            <w:hideMark/>
          </w:tcPr>
          <w:p w:rsidR="00743D81" w:rsidRPr="00743D81" w:rsidRDefault="00743D81" w:rsidP="004D76E3">
            <w:pPr>
              <w:spacing w:line="240" w:lineRule="auto"/>
              <w:ind w:firstLine="0"/>
              <w:rPr>
                <w:sz w:val="24"/>
                <w:szCs w:val="24"/>
              </w:rPr>
            </w:pPr>
            <w:proofErr w:type="spellStart"/>
            <w:r w:rsidRPr="00743D81">
              <w:rPr>
                <w:b/>
                <w:i/>
                <w:sz w:val="24"/>
                <w:szCs w:val="24"/>
              </w:rPr>
              <w:t>Lim</w:t>
            </w:r>
            <w:proofErr w:type="spellEnd"/>
            <w:r w:rsidRPr="00743D81">
              <w:rPr>
                <w:b/>
                <w:i/>
                <w:sz w:val="24"/>
                <w:szCs w:val="24"/>
                <w:vertAlign w:val="subscript"/>
                <w:lang w:val="en-US"/>
              </w:rPr>
              <w:t xml:space="preserve">Ai </w:t>
            </w:r>
          </w:p>
        </w:tc>
        <w:tc>
          <w:tcPr>
            <w:tcW w:w="284" w:type="dxa"/>
            <w:hideMark/>
          </w:tcPr>
          <w:p w:rsidR="00743D81" w:rsidRPr="00743D81" w:rsidRDefault="00743D81" w:rsidP="004D76E3">
            <w:pPr>
              <w:spacing w:line="240" w:lineRule="auto"/>
              <w:ind w:firstLine="0"/>
              <w:rPr>
                <w:sz w:val="24"/>
                <w:szCs w:val="24"/>
              </w:rPr>
            </w:pPr>
            <w:r w:rsidRPr="00743D81">
              <w:rPr>
                <w:sz w:val="24"/>
                <w:szCs w:val="24"/>
              </w:rPr>
              <w:t xml:space="preserve">-  </w:t>
            </w:r>
          </w:p>
        </w:tc>
        <w:tc>
          <w:tcPr>
            <w:tcW w:w="8714" w:type="dxa"/>
            <w:hideMark/>
          </w:tcPr>
          <w:p w:rsidR="00743D81" w:rsidRPr="00743D81" w:rsidRDefault="00743D81" w:rsidP="00743D81">
            <w:pPr>
              <w:spacing w:line="240" w:lineRule="auto"/>
              <w:rPr>
                <w:sz w:val="24"/>
                <w:szCs w:val="24"/>
              </w:rPr>
            </w:pPr>
            <w:r w:rsidRPr="00743D8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743D81" w:rsidRPr="00743D81" w:rsidTr="004D76E3">
        <w:trPr>
          <w:trHeight w:val="280"/>
        </w:trPr>
        <w:tc>
          <w:tcPr>
            <w:tcW w:w="817" w:type="dxa"/>
            <w:hideMark/>
          </w:tcPr>
          <w:p w:rsidR="00743D81" w:rsidRPr="00743D81" w:rsidRDefault="00743D81" w:rsidP="004D76E3">
            <w:pPr>
              <w:spacing w:line="240" w:lineRule="auto"/>
              <w:ind w:firstLine="0"/>
              <w:rPr>
                <w:b/>
                <w:i/>
                <w:sz w:val="24"/>
                <w:szCs w:val="24"/>
                <w:vertAlign w:val="subscript"/>
              </w:rPr>
            </w:pPr>
            <w:proofErr w:type="gramStart"/>
            <w:r w:rsidRPr="00743D81">
              <w:rPr>
                <w:b/>
                <w:i/>
                <w:sz w:val="24"/>
                <w:szCs w:val="24"/>
              </w:rPr>
              <w:t>С</w:t>
            </w:r>
            <w:proofErr w:type="gramEnd"/>
            <w:r w:rsidRPr="00743D81">
              <w:rPr>
                <w:b/>
                <w:i/>
                <w:sz w:val="24"/>
                <w:szCs w:val="24"/>
                <w:lang w:val="en-US"/>
              </w:rPr>
              <w:t>K</w:t>
            </w:r>
            <w:r w:rsidRPr="00743D81">
              <w:rPr>
                <w:b/>
                <w:i/>
                <w:sz w:val="24"/>
                <w:szCs w:val="24"/>
                <w:vertAlign w:val="subscript"/>
                <w:lang w:val="en-US"/>
              </w:rPr>
              <w:t>i</w:t>
            </w:r>
          </w:p>
          <w:p w:rsidR="00743D81" w:rsidRPr="00743D81" w:rsidRDefault="00743D81" w:rsidP="004D76E3">
            <w:pPr>
              <w:spacing w:line="240" w:lineRule="auto"/>
              <w:ind w:firstLine="0"/>
              <w:rPr>
                <w:sz w:val="24"/>
                <w:szCs w:val="24"/>
              </w:rPr>
            </w:pPr>
          </w:p>
        </w:tc>
        <w:tc>
          <w:tcPr>
            <w:tcW w:w="284" w:type="dxa"/>
            <w:hideMark/>
          </w:tcPr>
          <w:p w:rsidR="00743D81" w:rsidRPr="00743D81" w:rsidRDefault="00743D81" w:rsidP="004D76E3">
            <w:pPr>
              <w:spacing w:line="240" w:lineRule="auto"/>
              <w:ind w:firstLine="0"/>
              <w:rPr>
                <w:sz w:val="24"/>
                <w:szCs w:val="24"/>
              </w:rPr>
            </w:pPr>
            <w:r w:rsidRPr="00743D81">
              <w:rPr>
                <w:sz w:val="24"/>
                <w:szCs w:val="24"/>
              </w:rPr>
              <w:t xml:space="preserve">-  </w:t>
            </w:r>
          </w:p>
        </w:tc>
        <w:tc>
          <w:tcPr>
            <w:tcW w:w="8714" w:type="dxa"/>
            <w:hideMark/>
          </w:tcPr>
          <w:p w:rsidR="00743D81" w:rsidRPr="00743D81" w:rsidRDefault="00743D81" w:rsidP="00743D81">
            <w:pPr>
              <w:spacing w:line="240" w:lineRule="auto"/>
              <w:rPr>
                <w:sz w:val="24"/>
                <w:szCs w:val="24"/>
              </w:rPr>
            </w:pPr>
            <w:r w:rsidRPr="00743D81">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743D81">
                <w:rPr>
                  <w:rStyle w:val="aff"/>
                  <w:sz w:val="24"/>
                  <w:szCs w:val="24"/>
                </w:rPr>
                <w:t>www.cbr.ru</w:t>
              </w:r>
            </w:hyperlink>
            <w:r w:rsidRPr="00743D81">
              <w:rPr>
                <w:sz w:val="24"/>
                <w:szCs w:val="24"/>
              </w:rPr>
              <w:t>) по строке 000 «Расчет собственных средств (капитала) («Базель III»)» в соответствии с Методикой ЦБ РФ;</w:t>
            </w:r>
          </w:p>
        </w:tc>
      </w:tr>
      <w:tr w:rsidR="00743D81" w:rsidRPr="00743D81" w:rsidTr="004D76E3">
        <w:trPr>
          <w:trHeight w:val="993"/>
        </w:trPr>
        <w:tc>
          <w:tcPr>
            <w:tcW w:w="817" w:type="dxa"/>
            <w:hideMark/>
          </w:tcPr>
          <w:p w:rsidR="00743D81" w:rsidRPr="00743D81" w:rsidRDefault="00743D81" w:rsidP="004D76E3">
            <w:pPr>
              <w:spacing w:line="240" w:lineRule="auto"/>
              <w:ind w:firstLine="0"/>
              <w:rPr>
                <w:b/>
                <w:i/>
                <w:sz w:val="24"/>
                <w:szCs w:val="24"/>
              </w:rPr>
            </w:pPr>
            <w:proofErr w:type="spellStart"/>
            <w:r w:rsidRPr="00743D81">
              <w:rPr>
                <w:b/>
                <w:i/>
                <w:sz w:val="24"/>
                <w:szCs w:val="24"/>
              </w:rPr>
              <w:t>r</w:t>
            </w:r>
            <w:r w:rsidRPr="00743D81">
              <w:rPr>
                <w:b/>
                <w:i/>
                <w:sz w:val="24"/>
                <w:szCs w:val="24"/>
                <w:vertAlign w:val="subscript"/>
              </w:rPr>
              <w:t>i</w:t>
            </w:r>
            <w:proofErr w:type="spellEnd"/>
          </w:p>
        </w:tc>
        <w:tc>
          <w:tcPr>
            <w:tcW w:w="284" w:type="dxa"/>
            <w:hideMark/>
          </w:tcPr>
          <w:p w:rsidR="00743D81" w:rsidRPr="00743D81" w:rsidRDefault="00743D81" w:rsidP="004D76E3">
            <w:pPr>
              <w:spacing w:line="240" w:lineRule="auto"/>
              <w:ind w:firstLine="0"/>
              <w:rPr>
                <w:sz w:val="24"/>
                <w:szCs w:val="24"/>
              </w:rPr>
            </w:pPr>
            <w:r w:rsidRPr="00743D81">
              <w:rPr>
                <w:sz w:val="24"/>
                <w:szCs w:val="24"/>
              </w:rPr>
              <w:t>-</w:t>
            </w:r>
          </w:p>
        </w:tc>
        <w:tc>
          <w:tcPr>
            <w:tcW w:w="8714" w:type="dxa"/>
          </w:tcPr>
          <w:p w:rsidR="00743D81" w:rsidRPr="00743D81" w:rsidRDefault="00743D81" w:rsidP="00743D81">
            <w:pPr>
              <w:spacing w:line="240" w:lineRule="auto"/>
              <w:rPr>
                <w:sz w:val="24"/>
                <w:szCs w:val="24"/>
              </w:rPr>
            </w:pPr>
            <w:r w:rsidRPr="00743D81">
              <w:rPr>
                <w:sz w:val="24"/>
                <w:szCs w:val="24"/>
              </w:rPr>
              <w:t>рейтинговый коэффициент</w:t>
            </w:r>
            <w:r w:rsidRPr="00743D81">
              <w:rPr>
                <w:sz w:val="24"/>
                <w:szCs w:val="24"/>
                <w:vertAlign w:val="superscript"/>
              </w:rPr>
              <w:footnoteReference w:id="12"/>
            </w:r>
            <w:r w:rsidRPr="00743D81">
              <w:rPr>
                <w:sz w:val="24"/>
                <w:szCs w:val="24"/>
              </w:rPr>
              <w:t xml:space="preserve"> для i-ой кредитной организации, равный:</w:t>
            </w:r>
          </w:p>
          <w:p w:rsidR="00743D81" w:rsidRPr="00743D81" w:rsidRDefault="00743D81" w:rsidP="00743D81">
            <w:pPr>
              <w:spacing w:line="240" w:lineRule="auto"/>
              <w:rPr>
                <w:sz w:val="24"/>
                <w:szCs w:val="24"/>
              </w:rPr>
            </w:pPr>
            <w:r w:rsidRPr="00743D81">
              <w:rPr>
                <w:b/>
                <w:sz w:val="24"/>
                <w:szCs w:val="24"/>
              </w:rPr>
              <w:t>0,1</w:t>
            </w:r>
            <w:r w:rsidRPr="00743D81">
              <w:rPr>
                <w:sz w:val="24"/>
                <w:szCs w:val="24"/>
              </w:rPr>
              <w:t xml:space="preserve"> - если i-</w:t>
            </w:r>
            <w:proofErr w:type="spellStart"/>
            <w:r w:rsidRPr="00743D81">
              <w:rPr>
                <w:sz w:val="24"/>
                <w:szCs w:val="24"/>
              </w:rPr>
              <w:t>ая</w:t>
            </w:r>
            <w:proofErr w:type="spellEnd"/>
            <w:r w:rsidRPr="00743D81">
              <w:rPr>
                <w:sz w:val="24"/>
                <w:szCs w:val="24"/>
              </w:rPr>
              <w:t xml:space="preserve"> кредитная организация имеет национальный рейтинг кредитоспособности не ниже уровня </w:t>
            </w:r>
            <w:r w:rsidRPr="00743D81">
              <w:rPr>
                <w:b/>
                <w:sz w:val="24"/>
                <w:szCs w:val="24"/>
              </w:rPr>
              <w:t>«А</w:t>
            </w:r>
            <w:proofErr w:type="gramStart"/>
            <w:r w:rsidRPr="00743D81">
              <w:rPr>
                <w:b/>
                <w:sz w:val="24"/>
                <w:szCs w:val="24"/>
              </w:rPr>
              <w:t>А-</w:t>
            </w:r>
            <w:proofErr w:type="gramEnd"/>
            <w:r w:rsidRPr="00743D81">
              <w:rPr>
                <w:b/>
                <w:sz w:val="24"/>
                <w:szCs w:val="24"/>
              </w:rPr>
              <w:t>»</w:t>
            </w:r>
            <w:r w:rsidRPr="00743D81">
              <w:rPr>
                <w:sz w:val="24"/>
                <w:szCs w:val="24"/>
              </w:rPr>
              <w:t xml:space="preserve"> по классификации рейтингового агентства АКРА или не ниже уровня </w:t>
            </w:r>
            <w:r w:rsidRPr="00743D81">
              <w:rPr>
                <w:b/>
                <w:sz w:val="24"/>
                <w:szCs w:val="24"/>
              </w:rPr>
              <w:t>«</w:t>
            </w:r>
            <w:proofErr w:type="spellStart"/>
            <w:r w:rsidRPr="00743D81">
              <w:rPr>
                <w:b/>
                <w:sz w:val="24"/>
                <w:szCs w:val="24"/>
                <w:lang w:val="en-US"/>
              </w:rPr>
              <w:t>ru</w:t>
            </w:r>
            <w:proofErr w:type="spellEnd"/>
            <w:r w:rsidRPr="00743D81">
              <w:rPr>
                <w:b/>
                <w:sz w:val="24"/>
                <w:szCs w:val="24"/>
              </w:rPr>
              <w:t>А</w:t>
            </w:r>
            <w:r w:rsidRPr="00743D81">
              <w:rPr>
                <w:b/>
                <w:sz w:val="24"/>
                <w:szCs w:val="24"/>
                <w:lang w:val="en-US"/>
              </w:rPr>
              <w:t>A</w:t>
            </w:r>
            <w:r w:rsidRPr="00743D81">
              <w:rPr>
                <w:b/>
                <w:sz w:val="24"/>
                <w:szCs w:val="24"/>
              </w:rPr>
              <w:t>-»</w:t>
            </w:r>
            <w:r w:rsidRPr="00743D81">
              <w:rPr>
                <w:sz w:val="24"/>
                <w:szCs w:val="24"/>
              </w:rPr>
              <w:t xml:space="preserve"> по классификации рейтингового агентства Эксперт РА;</w:t>
            </w:r>
          </w:p>
          <w:p w:rsidR="00743D81" w:rsidRPr="00743D81" w:rsidRDefault="00743D81" w:rsidP="00743D81">
            <w:pPr>
              <w:spacing w:line="240" w:lineRule="auto"/>
              <w:rPr>
                <w:sz w:val="24"/>
                <w:szCs w:val="24"/>
              </w:rPr>
            </w:pPr>
            <w:r w:rsidRPr="00743D81">
              <w:rPr>
                <w:b/>
                <w:sz w:val="24"/>
                <w:szCs w:val="24"/>
              </w:rPr>
              <w:t>0,05</w:t>
            </w:r>
            <w:r w:rsidRPr="00743D81">
              <w:rPr>
                <w:sz w:val="24"/>
                <w:szCs w:val="24"/>
              </w:rPr>
              <w:t xml:space="preserve"> - если i-</w:t>
            </w:r>
            <w:proofErr w:type="spellStart"/>
            <w:r w:rsidRPr="00743D81">
              <w:rPr>
                <w:sz w:val="24"/>
                <w:szCs w:val="24"/>
              </w:rPr>
              <w:t>ая</w:t>
            </w:r>
            <w:proofErr w:type="spellEnd"/>
            <w:r w:rsidRPr="00743D81">
              <w:rPr>
                <w:sz w:val="24"/>
                <w:szCs w:val="24"/>
              </w:rPr>
              <w:t xml:space="preserve"> кредитная организация имеет национальный рейтинг кредитоспособности не ниже уровня </w:t>
            </w:r>
            <w:r w:rsidRPr="00743D81">
              <w:rPr>
                <w:b/>
                <w:sz w:val="24"/>
                <w:szCs w:val="24"/>
              </w:rPr>
              <w:t>«</w:t>
            </w:r>
            <w:proofErr w:type="gramStart"/>
            <w:r w:rsidRPr="00743D81">
              <w:rPr>
                <w:b/>
                <w:sz w:val="24"/>
                <w:szCs w:val="24"/>
              </w:rPr>
              <w:t>А-</w:t>
            </w:r>
            <w:proofErr w:type="gramEnd"/>
            <w:r w:rsidRPr="00743D81">
              <w:rPr>
                <w:b/>
                <w:sz w:val="24"/>
                <w:szCs w:val="24"/>
              </w:rPr>
              <w:t>»</w:t>
            </w:r>
            <w:r w:rsidRPr="00743D81">
              <w:rPr>
                <w:sz w:val="24"/>
                <w:szCs w:val="24"/>
              </w:rPr>
              <w:t xml:space="preserve"> по классификации рейтингового агентства АКРА или не ниже уровня </w:t>
            </w:r>
            <w:r w:rsidRPr="00743D81">
              <w:rPr>
                <w:b/>
                <w:sz w:val="24"/>
                <w:szCs w:val="24"/>
              </w:rPr>
              <w:t>«</w:t>
            </w:r>
            <w:proofErr w:type="spellStart"/>
            <w:r w:rsidRPr="00743D81">
              <w:rPr>
                <w:b/>
                <w:sz w:val="24"/>
                <w:szCs w:val="24"/>
              </w:rPr>
              <w:t>ruA</w:t>
            </w:r>
            <w:proofErr w:type="spellEnd"/>
            <w:r w:rsidRPr="00743D81">
              <w:rPr>
                <w:b/>
                <w:sz w:val="24"/>
                <w:szCs w:val="24"/>
              </w:rPr>
              <w:t>-»</w:t>
            </w:r>
            <w:r w:rsidRPr="00743D81">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w:t>
            </w:r>
            <w:r w:rsidRPr="00743D81">
              <w:rPr>
                <w:sz w:val="24"/>
                <w:szCs w:val="24"/>
              </w:rPr>
              <w:lastRenderedPageBreak/>
              <w:t>«О развитии малого и среднего предпринимательства в Российской Федерации»;</w:t>
            </w:r>
          </w:p>
          <w:p w:rsidR="00743D81" w:rsidRPr="00743D81" w:rsidRDefault="00743D81" w:rsidP="00743D81">
            <w:pPr>
              <w:spacing w:line="240" w:lineRule="auto"/>
              <w:rPr>
                <w:sz w:val="24"/>
                <w:szCs w:val="24"/>
              </w:rPr>
            </w:pPr>
            <w:r w:rsidRPr="00743D81">
              <w:rPr>
                <w:b/>
                <w:sz w:val="24"/>
                <w:szCs w:val="24"/>
              </w:rPr>
              <w:t>0,03</w:t>
            </w:r>
            <w:r w:rsidRPr="00743D81">
              <w:rPr>
                <w:sz w:val="24"/>
                <w:szCs w:val="24"/>
              </w:rPr>
              <w:t xml:space="preserve"> - если i-</w:t>
            </w:r>
            <w:proofErr w:type="spellStart"/>
            <w:r w:rsidRPr="00743D81">
              <w:rPr>
                <w:sz w:val="24"/>
                <w:szCs w:val="24"/>
              </w:rPr>
              <w:t>ая</w:t>
            </w:r>
            <w:proofErr w:type="spellEnd"/>
            <w:r w:rsidRPr="00743D81">
              <w:rPr>
                <w:sz w:val="24"/>
                <w:szCs w:val="24"/>
              </w:rPr>
              <w:t xml:space="preserve"> кредитная организация имеет национальный рейтинг кредитоспособности не ниже уровня </w:t>
            </w:r>
            <w:r w:rsidRPr="00743D81">
              <w:rPr>
                <w:b/>
                <w:sz w:val="24"/>
                <w:szCs w:val="24"/>
              </w:rPr>
              <w:t>«</w:t>
            </w:r>
            <w:r w:rsidRPr="00743D81">
              <w:rPr>
                <w:b/>
                <w:sz w:val="24"/>
                <w:szCs w:val="24"/>
                <w:lang w:val="en-US"/>
              </w:rPr>
              <w:t>BB</w:t>
            </w:r>
            <w:r w:rsidRPr="00743D81">
              <w:rPr>
                <w:b/>
                <w:sz w:val="24"/>
                <w:szCs w:val="24"/>
              </w:rPr>
              <w:t>+»</w:t>
            </w:r>
            <w:r w:rsidRPr="00743D81">
              <w:rPr>
                <w:sz w:val="24"/>
                <w:szCs w:val="24"/>
              </w:rPr>
              <w:t xml:space="preserve"> по классификации рейтингового агентства АКРА или не ниже уровня </w:t>
            </w:r>
            <w:r w:rsidRPr="00743D81">
              <w:rPr>
                <w:b/>
                <w:sz w:val="24"/>
                <w:szCs w:val="24"/>
              </w:rPr>
              <w:t>«</w:t>
            </w:r>
            <w:proofErr w:type="spellStart"/>
            <w:r w:rsidRPr="00743D81">
              <w:rPr>
                <w:b/>
                <w:sz w:val="24"/>
                <w:szCs w:val="24"/>
                <w:lang w:val="en-US"/>
              </w:rPr>
              <w:t>ruBB</w:t>
            </w:r>
            <w:proofErr w:type="spellEnd"/>
            <w:r w:rsidRPr="00743D81">
              <w:rPr>
                <w:b/>
                <w:sz w:val="24"/>
                <w:szCs w:val="24"/>
              </w:rPr>
              <w:t>+»</w:t>
            </w:r>
            <w:r w:rsidRPr="00743D81">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743D81" w:rsidRPr="00743D81" w:rsidRDefault="00743D81" w:rsidP="00743D81">
      <w:pPr>
        <w:spacing w:line="240" w:lineRule="auto"/>
        <w:rPr>
          <w:sz w:val="24"/>
          <w:szCs w:val="24"/>
        </w:rPr>
      </w:pPr>
    </w:p>
    <w:p w:rsidR="00743D81" w:rsidRPr="00743D81" w:rsidRDefault="00743D81" w:rsidP="00743D81">
      <w:pPr>
        <w:spacing w:line="240" w:lineRule="auto"/>
        <w:rPr>
          <w:sz w:val="24"/>
          <w:szCs w:val="24"/>
        </w:rPr>
      </w:pPr>
    </w:p>
    <w:p w:rsidR="00743D81" w:rsidRPr="00743D81" w:rsidRDefault="00743D81" w:rsidP="00743D81">
      <w:pPr>
        <w:spacing w:line="240" w:lineRule="auto"/>
        <w:rPr>
          <w:sz w:val="24"/>
          <w:szCs w:val="24"/>
        </w:rPr>
      </w:pPr>
    </w:p>
    <w:p w:rsidR="00743D81" w:rsidRPr="00743D81" w:rsidRDefault="00743D81" w:rsidP="00743D81">
      <w:pPr>
        <w:spacing w:line="240" w:lineRule="auto"/>
        <w:rPr>
          <w:sz w:val="24"/>
          <w:szCs w:val="24"/>
        </w:rPr>
      </w:pPr>
    </w:p>
    <w:p w:rsidR="00743D81" w:rsidRPr="00743D81" w:rsidRDefault="00743D81" w:rsidP="00743D81">
      <w:pPr>
        <w:spacing w:line="240" w:lineRule="auto"/>
        <w:rPr>
          <w:sz w:val="24"/>
          <w:szCs w:val="24"/>
        </w:rPr>
      </w:pPr>
    </w:p>
    <w:p w:rsidR="0094447A" w:rsidRPr="0047606C" w:rsidRDefault="0094447A" w:rsidP="0094447A">
      <w:pPr>
        <w:pStyle w:val="ae"/>
        <w:ind w:left="0" w:firstLine="709"/>
        <w:jc w:val="both"/>
      </w:pPr>
    </w:p>
    <w:tbl>
      <w:tblPr>
        <w:tblW w:w="0" w:type="auto"/>
        <w:tblLook w:val="0000" w:firstRow="0" w:lastRow="0" w:firstColumn="0" w:lastColumn="0" w:noHBand="0" w:noVBand="0"/>
      </w:tblPr>
      <w:tblGrid>
        <w:gridCol w:w="4785"/>
        <w:gridCol w:w="4786"/>
      </w:tblGrid>
      <w:tr w:rsidR="0094447A" w:rsidRPr="00C3797F" w:rsidTr="006050AC">
        <w:tc>
          <w:tcPr>
            <w:tcW w:w="4785" w:type="dxa"/>
          </w:tcPr>
          <w:p w:rsidR="0094447A" w:rsidRPr="00BC4883" w:rsidRDefault="0094447A" w:rsidP="006050AC">
            <w:pPr>
              <w:spacing w:line="240" w:lineRule="auto"/>
              <w:ind w:firstLine="0"/>
              <w:rPr>
                <w:b/>
                <w:sz w:val="24"/>
                <w:szCs w:val="24"/>
              </w:rPr>
            </w:pPr>
            <w:r w:rsidRPr="00BC4883">
              <w:rPr>
                <w:b/>
                <w:sz w:val="24"/>
                <w:szCs w:val="24"/>
              </w:rPr>
              <w:t>Заказчик:</w:t>
            </w:r>
          </w:p>
        </w:tc>
        <w:tc>
          <w:tcPr>
            <w:tcW w:w="4786" w:type="dxa"/>
          </w:tcPr>
          <w:p w:rsidR="0094447A" w:rsidRPr="00BC4883" w:rsidRDefault="0094447A" w:rsidP="006050AC">
            <w:pPr>
              <w:spacing w:line="240" w:lineRule="auto"/>
              <w:ind w:firstLine="0"/>
              <w:rPr>
                <w:b/>
                <w:sz w:val="24"/>
                <w:szCs w:val="24"/>
              </w:rPr>
            </w:pPr>
            <w:r w:rsidRPr="00BC4883">
              <w:rPr>
                <w:b/>
                <w:sz w:val="24"/>
                <w:szCs w:val="24"/>
              </w:rPr>
              <w:t>Подрядчик:</w:t>
            </w:r>
          </w:p>
        </w:tc>
      </w:tr>
      <w:tr w:rsidR="0094447A" w:rsidRPr="00C3797F" w:rsidTr="006050AC">
        <w:tc>
          <w:tcPr>
            <w:tcW w:w="4785" w:type="dxa"/>
          </w:tcPr>
          <w:p w:rsidR="0094447A" w:rsidRDefault="0094447A" w:rsidP="006050AC">
            <w:pPr>
              <w:spacing w:line="240" w:lineRule="auto"/>
              <w:ind w:firstLine="0"/>
              <w:rPr>
                <w:sz w:val="24"/>
                <w:szCs w:val="24"/>
              </w:rPr>
            </w:pPr>
          </w:p>
          <w:p w:rsidR="0094447A" w:rsidRPr="00BC4883" w:rsidRDefault="0094447A" w:rsidP="006050AC">
            <w:pPr>
              <w:spacing w:line="240" w:lineRule="auto"/>
              <w:ind w:firstLine="0"/>
              <w:rPr>
                <w:sz w:val="24"/>
                <w:szCs w:val="24"/>
              </w:rPr>
            </w:pPr>
            <w:r w:rsidRPr="00BC4883">
              <w:rPr>
                <w:sz w:val="24"/>
                <w:szCs w:val="24"/>
              </w:rPr>
              <w:t>_______________ / _______________ /</w:t>
            </w:r>
          </w:p>
          <w:p w:rsidR="0094447A" w:rsidRPr="00BC4883" w:rsidRDefault="0094447A" w:rsidP="006050AC">
            <w:pPr>
              <w:spacing w:line="240" w:lineRule="auto"/>
              <w:ind w:firstLine="0"/>
              <w:rPr>
                <w:sz w:val="24"/>
                <w:szCs w:val="24"/>
              </w:rPr>
            </w:pPr>
          </w:p>
        </w:tc>
        <w:tc>
          <w:tcPr>
            <w:tcW w:w="4786" w:type="dxa"/>
          </w:tcPr>
          <w:p w:rsidR="0094447A" w:rsidRDefault="0094447A" w:rsidP="006050AC">
            <w:pPr>
              <w:spacing w:line="240" w:lineRule="auto"/>
              <w:ind w:firstLine="0"/>
              <w:rPr>
                <w:sz w:val="24"/>
                <w:szCs w:val="24"/>
              </w:rPr>
            </w:pPr>
          </w:p>
          <w:p w:rsidR="0094447A" w:rsidRPr="00BC4883" w:rsidRDefault="0094447A" w:rsidP="006050AC">
            <w:pPr>
              <w:spacing w:line="240" w:lineRule="auto"/>
              <w:ind w:firstLine="0"/>
              <w:rPr>
                <w:sz w:val="24"/>
                <w:szCs w:val="24"/>
              </w:rPr>
            </w:pPr>
            <w:r w:rsidRPr="00BC4883">
              <w:rPr>
                <w:sz w:val="24"/>
                <w:szCs w:val="24"/>
              </w:rPr>
              <w:t>_______________ / _______________ /</w:t>
            </w:r>
          </w:p>
          <w:p w:rsidR="0094447A" w:rsidRPr="00BC4883" w:rsidRDefault="0094447A" w:rsidP="006050AC">
            <w:pPr>
              <w:spacing w:line="240" w:lineRule="auto"/>
              <w:ind w:firstLine="0"/>
              <w:rPr>
                <w:sz w:val="24"/>
                <w:szCs w:val="24"/>
              </w:rPr>
            </w:pPr>
          </w:p>
        </w:tc>
      </w:tr>
    </w:tbl>
    <w:p w:rsidR="0094447A" w:rsidRDefault="0094447A" w:rsidP="0094447A">
      <w:pPr>
        <w:spacing w:line="240" w:lineRule="auto"/>
        <w:ind w:firstLine="0"/>
        <w:rPr>
          <w:sz w:val="24"/>
          <w:szCs w:val="24"/>
        </w:rPr>
      </w:pPr>
    </w:p>
    <w:p w:rsidR="0094447A" w:rsidRDefault="0094447A" w:rsidP="0094447A">
      <w:pPr>
        <w:spacing w:line="240" w:lineRule="auto"/>
        <w:ind w:firstLine="0"/>
        <w:rPr>
          <w:sz w:val="24"/>
          <w:szCs w:val="24"/>
        </w:rPr>
      </w:pPr>
    </w:p>
    <w:p w:rsidR="0094447A" w:rsidRPr="009D00B2" w:rsidRDefault="0094447A" w:rsidP="0094447A">
      <w:pPr>
        <w:spacing w:line="240" w:lineRule="auto"/>
        <w:rPr>
          <w:sz w:val="24"/>
          <w:szCs w:val="24"/>
        </w:rPr>
      </w:pPr>
    </w:p>
    <w:p w:rsidR="006D4F92" w:rsidRPr="00F43F0D" w:rsidRDefault="006D4F92" w:rsidP="005236AD">
      <w:pPr>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9E5" w:rsidRDefault="00C109E5">
      <w:r>
        <w:separator/>
      </w:r>
    </w:p>
  </w:endnote>
  <w:endnote w:type="continuationSeparator" w:id="0">
    <w:p w:rsidR="00C109E5" w:rsidRDefault="00C109E5">
      <w:r>
        <w:continuationSeparator/>
      </w:r>
    </w:p>
  </w:endnote>
  <w:endnote w:type="continuationNotice" w:id="1">
    <w:p w:rsidR="00C109E5" w:rsidRDefault="00C109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4D76E3" w:rsidRDefault="00C109E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521F88">
      <w:rPr>
        <w:noProof/>
        <w:sz w:val="20"/>
        <w:szCs w:val="20"/>
      </w:rPr>
      <w:t>23</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4D76E3" w:rsidRDefault="00C109E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521F88">
      <w:rPr>
        <w:noProof/>
        <w:sz w:val="20"/>
        <w:szCs w:val="20"/>
      </w:rPr>
      <w:t>31</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Default="00C109E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21F88">
      <w:rPr>
        <w:noProof/>
        <w:sz w:val="24"/>
        <w:szCs w:val="24"/>
      </w:rPr>
      <w:t>35</w:t>
    </w:r>
    <w:r w:rsidRPr="0043217C">
      <w:rPr>
        <w:sz w:val="24"/>
        <w:szCs w:val="24"/>
      </w:rPr>
      <w:fldChar w:fldCharType="end"/>
    </w:r>
  </w:p>
  <w:p w:rsidR="00C109E5" w:rsidRDefault="00C109E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9E5" w:rsidRDefault="00C109E5">
      <w:r>
        <w:separator/>
      </w:r>
    </w:p>
  </w:footnote>
  <w:footnote w:type="continuationSeparator" w:id="0">
    <w:p w:rsidR="00C109E5" w:rsidRDefault="00C109E5">
      <w:r>
        <w:continuationSeparator/>
      </w:r>
    </w:p>
  </w:footnote>
  <w:footnote w:type="continuationNotice" w:id="1">
    <w:p w:rsidR="00C109E5" w:rsidRDefault="00C109E5">
      <w:pPr>
        <w:spacing w:line="240" w:lineRule="auto"/>
      </w:pPr>
    </w:p>
  </w:footnote>
  <w:footnote w:id="2">
    <w:p w:rsidR="00C109E5" w:rsidRDefault="00C109E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C109E5" w:rsidRDefault="00C109E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C109E5" w:rsidRDefault="00C109E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C109E5" w:rsidRDefault="00C109E5"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C109E5" w:rsidRDefault="00C109E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C109E5" w:rsidRDefault="00C109E5"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C109E5" w:rsidRDefault="00C109E5"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7">
    <w:p w:rsidR="00C109E5" w:rsidRDefault="00C109E5" w:rsidP="00C76893">
      <w:pPr>
        <w:pStyle w:val="a6"/>
        <w:jc w:val="both"/>
      </w:pPr>
      <w:r>
        <w:rPr>
          <w:rStyle w:val="a8"/>
        </w:rPr>
        <w:footnoteRef/>
      </w:r>
      <w:r>
        <w:t xml:space="preserve"> С учетом комментариев к пункту 2.3.9 Договора.</w:t>
      </w:r>
    </w:p>
  </w:footnote>
  <w:footnote w:id="8">
    <w:p w:rsidR="00C109E5" w:rsidRDefault="00C109E5">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C109E5" w:rsidRDefault="00C109E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0">
    <w:p w:rsidR="00C109E5" w:rsidRPr="00364AF6" w:rsidRDefault="00C109E5" w:rsidP="00743D81">
      <w:pPr>
        <w:pStyle w:val="a6"/>
        <w:jc w:val="both"/>
        <w:rPr>
          <w:i/>
        </w:rPr>
      </w:pPr>
      <w:r w:rsidRPr="006804B8">
        <w:rPr>
          <w:rStyle w:val="a8"/>
          <w:i/>
        </w:rPr>
        <w:footnoteRef/>
      </w:r>
      <w:r w:rsidRPr="006804B8">
        <w:rPr>
          <w:i/>
        </w:rPr>
        <w:t xml:space="preserve"> Актуальный Перечень Банков-Гарантов размещен на официальном сайте Общества (http://drsk.ru)..</w:t>
      </w:r>
    </w:p>
  </w:footnote>
  <w:footnote w:id="11">
    <w:p w:rsidR="00C109E5" w:rsidRPr="00B770D3" w:rsidRDefault="00C109E5" w:rsidP="00743D81">
      <w:pPr>
        <w:pStyle w:val="a6"/>
        <w:jc w:val="both"/>
        <w:rPr>
          <w:i/>
        </w:rPr>
      </w:pPr>
      <w:r w:rsidRPr="00B770D3">
        <w:rPr>
          <w:rStyle w:val="a8"/>
          <w:i/>
        </w:rPr>
        <w:footnoteRef/>
      </w:r>
      <w:r w:rsidRPr="00B770D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w:t>
      </w:r>
      <w:proofErr w:type="gramStart"/>
      <w:r w:rsidRPr="00B770D3">
        <w:rPr>
          <w:i/>
        </w:rPr>
        <w:t>наименьший</w:t>
      </w:r>
      <w:proofErr w:type="gramEnd"/>
      <w:r w:rsidRPr="00B770D3">
        <w:rPr>
          <w:i/>
        </w:rPr>
        <w:t xml:space="preserve"> из присвоенных.</w:t>
      </w:r>
    </w:p>
  </w:footnote>
  <w:footnote w:id="12">
    <w:p w:rsidR="00C109E5" w:rsidRDefault="00C109E5" w:rsidP="00743D81">
      <w:pPr>
        <w:pStyle w:val="a6"/>
      </w:pPr>
      <w:r>
        <w:rPr>
          <w:rStyle w:val="a8"/>
        </w:rPr>
        <w:footnoteRef/>
      </w:r>
      <w:r>
        <w:t xml:space="preserve"> </w:t>
      </w:r>
      <w:r w:rsidRPr="00487FB2">
        <w:rPr>
          <w:i/>
          <w:lang w:eastAsia="x-none"/>
        </w:rPr>
        <w:t>Е</w:t>
      </w:r>
      <w:proofErr w:type="spellStart"/>
      <w:r w:rsidRPr="00487FB2">
        <w:rPr>
          <w:i/>
          <w:lang w:val="x-none" w:eastAsia="x-none"/>
        </w:rPr>
        <w:t>сли</w:t>
      </w:r>
      <w:proofErr w:type="spellEnd"/>
      <w:r w:rsidRPr="00487FB2">
        <w:rPr>
          <w:i/>
          <w:lang w:val="x-none" w:eastAsia="x-none"/>
        </w:rPr>
        <w:t xml:space="preserve"> кредитная организация имеет </w:t>
      </w:r>
      <w:r w:rsidRPr="0079429E">
        <w:rPr>
          <w:i/>
          <w:lang w:val="x-none" w:eastAsia="x-none"/>
        </w:rPr>
        <w:t xml:space="preserve">рейтинги </w:t>
      </w:r>
      <w:r w:rsidRPr="0079429E">
        <w:rPr>
          <w:i/>
        </w:rPr>
        <w:t>кредитоспособности</w:t>
      </w:r>
      <w:r w:rsidRPr="00487FB2">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w:t>
      </w:r>
      <w:proofErr w:type="gramStart"/>
      <w:r w:rsidRPr="00487FB2">
        <w:rPr>
          <w:i/>
          <w:lang w:val="x-none" w:eastAsia="x-none"/>
        </w:rPr>
        <w:t>наименьший</w:t>
      </w:r>
      <w:proofErr w:type="gramEnd"/>
      <w:r w:rsidRPr="00487FB2">
        <w:rPr>
          <w:i/>
          <w:lang w:val="x-none" w:eastAsia="x-none"/>
        </w:rPr>
        <w:t xml:space="preserve"> из присвоенных</w:t>
      </w:r>
      <w:r w:rsidRPr="004F4C64">
        <w:rPr>
          <w:i/>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C2118D" w:rsidRDefault="00C109E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Pr="00DE762A" w:rsidRDefault="00C109E5"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E5" w:rsidRDefault="00C109E5"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16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5E41"/>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1F88"/>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15A"/>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2F63"/>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373"/>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6652"/>
    <w:rsid w:val="009B66DD"/>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4FE"/>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14B"/>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7EE17-57D8-44A6-93CC-7AEFB875D6D7}">
  <ds:schemaRefs>
    <ds:schemaRef ds:uri="http://schemas.openxmlformats.org/officeDocument/2006/bibliography"/>
  </ds:schemaRefs>
</ds:datastoreItem>
</file>

<file path=customXml/itemProps2.xml><?xml version="1.0" encoding="utf-8"?>
<ds:datastoreItem xmlns:ds="http://schemas.openxmlformats.org/officeDocument/2006/customXml" ds:itemID="{0CD01D55-A2F9-4FA4-BEEE-DCF66C2A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35</Pages>
  <Words>11258</Words>
  <Characters>80929</Characters>
  <Application>Microsoft Office Word</Application>
  <DocSecurity>0</DocSecurity>
  <Lines>674</Lines>
  <Paragraphs>184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92003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16</cp:revision>
  <cp:lastPrinted>2018-01-26T04:32:00Z</cp:lastPrinted>
  <dcterms:created xsi:type="dcterms:W3CDTF">2018-01-14T23:10:00Z</dcterms:created>
  <dcterms:modified xsi:type="dcterms:W3CDTF">2018-03-19T00:37:00Z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